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BAE50A" w14:textId="7A3FFBBF" w:rsidR="007F5C41" w:rsidRPr="009F0563" w:rsidRDefault="009457C1" w:rsidP="00A66070">
      <w:pPr>
        <w:spacing w:after="0" w:line="240" w:lineRule="auto"/>
        <w:jc w:val="center"/>
        <w:rPr>
          <w:rFonts w:ascii="Verdana" w:hAnsi="Verdana"/>
          <w:b/>
          <w:bCs/>
          <w:sz w:val="24"/>
          <w:szCs w:val="24"/>
        </w:rPr>
      </w:pPr>
      <w:r w:rsidRPr="009F0563">
        <w:rPr>
          <w:rFonts w:ascii="Verdana" w:hAnsi="Verdana"/>
          <w:b/>
          <w:bCs/>
          <w:sz w:val="24"/>
          <w:szCs w:val="24"/>
        </w:rPr>
        <w:t>Academic Registrars’ Council</w:t>
      </w:r>
    </w:p>
    <w:p w14:paraId="29771302" w14:textId="07E9ECB2" w:rsidR="009457C1" w:rsidRPr="009F0563" w:rsidRDefault="009457C1" w:rsidP="00A66070">
      <w:pPr>
        <w:spacing w:after="0" w:line="240" w:lineRule="auto"/>
        <w:jc w:val="center"/>
        <w:rPr>
          <w:rFonts w:ascii="Verdana" w:hAnsi="Verdana"/>
          <w:b/>
          <w:bCs/>
          <w:sz w:val="24"/>
          <w:szCs w:val="24"/>
        </w:rPr>
      </w:pPr>
      <w:r w:rsidRPr="009F0563">
        <w:rPr>
          <w:rFonts w:ascii="Verdana" w:hAnsi="Verdana"/>
          <w:b/>
          <w:bCs/>
          <w:sz w:val="24"/>
          <w:szCs w:val="24"/>
        </w:rPr>
        <w:t>Assessment Practitioners’ Group</w:t>
      </w:r>
    </w:p>
    <w:p w14:paraId="342A2FFF" w14:textId="77777777" w:rsidR="00A66070" w:rsidRPr="009F0563" w:rsidRDefault="00A66070" w:rsidP="00A66070">
      <w:pPr>
        <w:spacing w:after="0" w:line="240" w:lineRule="auto"/>
        <w:jc w:val="center"/>
        <w:rPr>
          <w:rFonts w:ascii="Verdana" w:hAnsi="Verdana"/>
          <w:b/>
          <w:bCs/>
          <w:sz w:val="24"/>
          <w:szCs w:val="24"/>
        </w:rPr>
      </w:pPr>
    </w:p>
    <w:p w14:paraId="63D08042" w14:textId="65DD4B49" w:rsidR="7C1A101E" w:rsidRDefault="7C1A101E" w:rsidP="7C1A101E">
      <w:pPr>
        <w:spacing w:line="240" w:lineRule="auto"/>
        <w:jc w:val="center"/>
        <w:rPr>
          <w:rFonts w:ascii="Verdana" w:hAnsi="Verdana"/>
          <w:sz w:val="24"/>
          <w:szCs w:val="24"/>
        </w:rPr>
      </w:pPr>
    </w:p>
    <w:p w14:paraId="27B939C4" w14:textId="0B9171DD" w:rsidR="00A66070" w:rsidRPr="009F0563" w:rsidRDefault="009457C1" w:rsidP="009457C1">
      <w:pPr>
        <w:spacing w:line="240" w:lineRule="auto"/>
        <w:jc w:val="center"/>
        <w:rPr>
          <w:rFonts w:ascii="Verdana" w:hAnsi="Verdana"/>
          <w:sz w:val="24"/>
          <w:szCs w:val="24"/>
        </w:rPr>
      </w:pPr>
      <w:r w:rsidRPr="009F0563">
        <w:rPr>
          <w:rFonts w:ascii="Verdana" w:hAnsi="Verdana"/>
          <w:sz w:val="24"/>
          <w:szCs w:val="24"/>
        </w:rPr>
        <w:t xml:space="preserve">The next meeting of the group will take place on </w:t>
      </w:r>
    </w:p>
    <w:p w14:paraId="5D4A7FBC" w14:textId="0DFFFFFF" w:rsidR="009457C1" w:rsidRPr="009F0563" w:rsidRDefault="00A741C9" w:rsidP="7C1A101E">
      <w:pPr>
        <w:spacing w:line="240" w:lineRule="auto"/>
        <w:jc w:val="center"/>
        <w:rPr>
          <w:rFonts w:ascii="Verdana" w:hAnsi="Verdana"/>
          <w:b/>
          <w:bCs/>
          <w:sz w:val="24"/>
          <w:szCs w:val="24"/>
        </w:rPr>
      </w:pPr>
      <w:r w:rsidRPr="7C1A101E">
        <w:rPr>
          <w:rFonts w:ascii="Verdana" w:hAnsi="Verdana"/>
          <w:b/>
          <w:bCs/>
          <w:sz w:val="24"/>
          <w:szCs w:val="24"/>
        </w:rPr>
        <w:t xml:space="preserve">Friday </w:t>
      </w:r>
      <w:r w:rsidR="286EBFBA" w:rsidRPr="7C1A101E">
        <w:rPr>
          <w:rFonts w:ascii="Verdana" w:hAnsi="Verdana"/>
          <w:b/>
          <w:bCs/>
          <w:sz w:val="24"/>
          <w:szCs w:val="24"/>
        </w:rPr>
        <w:t>7 February 2025</w:t>
      </w:r>
      <w:r w:rsidR="009F0563" w:rsidRPr="7C1A101E">
        <w:rPr>
          <w:rFonts w:ascii="Verdana" w:hAnsi="Verdana"/>
          <w:b/>
          <w:bCs/>
          <w:sz w:val="24"/>
          <w:szCs w:val="24"/>
        </w:rPr>
        <w:t xml:space="preserve"> </w:t>
      </w:r>
    </w:p>
    <w:p w14:paraId="36A74D65" w14:textId="2CF666C8" w:rsidR="586C5436" w:rsidRDefault="586C5436" w:rsidP="7C1A101E">
      <w:pPr>
        <w:spacing w:line="240" w:lineRule="auto"/>
        <w:jc w:val="center"/>
        <w:rPr>
          <w:rFonts w:ascii="Verdana" w:hAnsi="Verdana"/>
          <w:b/>
          <w:bCs/>
          <w:sz w:val="24"/>
          <w:szCs w:val="24"/>
        </w:rPr>
      </w:pPr>
      <w:r w:rsidRPr="7C1A101E">
        <w:rPr>
          <w:rFonts w:ascii="Verdana" w:hAnsi="Verdana"/>
          <w:b/>
          <w:bCs/>
          <w:sz w:val="24"/>
          <w:szCs w:val="24"/>
        </w:rPr>
        <w:t xml:space="preserve">In the </w:t>
      </w:r>
      <w:r w:rsidR="49F7802E" w:rsidRPr="7C1A101E">
        <w:rPr>
          <w:rFonts w:ascii="Verdana" w:hAnsi="Verdana"/>
          <w:b/>
          <w:bCs/>
          <w:sz w:val="24"/>
          <w:szCs w:val="24"/>
        </w:rPr>
        <w:t xml:space="preserve">Cantor Building, Sheffield Hallam University </w:t>
      </w:r>
    </w:p>
    <w:p w14:paraId="53D195FE" w14:textId="0C582AF1" w:rsidR="7C1A101E" w:rsidRDefault="7C1A101E" w:rsidP="7C1A101E">
      <w:pPr>
        <w:spacing w:line="240" w:lineRule="auto"/>
        <w:jc w:val="center"/>
        <w:rPr>
          <w:rFonts w:ascii="Verdana" w:hAnsi="Verdana"/>
          <w:b/>
          <w:bCs/>
          <w:sz w:val="24"/>
          <w:szCs w:val="24"/>
        </w:rPr>
      </w:pPr>
    </w:p>
    <w:p w14:paraId="69D418A7" w14:textId="6BE59E9B" w:rsidR="009457C1" w:rsidRDefault="009457C1" w:rsidP="009457C1">
      <w:pPr>
        <w:spacing w:line="240" w:lineRule="auto"/>
        <w:jc w:val="center"/>
        <w:rPr>
          <w:rFonts w:ascii="Verdana" w:hAnsi="Verdana"/>
          <w:b/>
          <w:bCs/>
          <w:sz w:val="24"/>
          <w:szCs w:val="24"/>
        </w:rPr>
      </w:pPr>
      <w:r w:rsidRPr="009F0563">
        <w:rPr>
          <w:rFonts w:ascii="Verdana" w:hAnsi="Verdana"/>
          <w:b/>
          <w:bCs/>
          <w:sz w:val="24"/>
          <w:szCs w:val="24"/>
        </w:rPr>
        <w:t>A G E N D A</w:t>
      </w:r>
    </w:p>
    <w:p w14:paraId="3E26B258" w14:textId="77777777" w:rsidR="009F0563" w:rsidRPr="009F0563" w:rsidRDefault="009F0563" w:rsidP="009457C1">
      <w:pPr>
        <w:spacing w:line="240" w:lineRule="auto"/>
        <w:jc w:val="center"/>
        <w:rPr>
          <w:rFonts w:ascii="Verdana" w:hAnsi="Verdana"/>
          <w:b/>
          <w:bCs/>
          <w:sz w:val="24"/>
          <w:szCs w:val="24"/>
        </w:rPr>
      </w:pPr>
    </w:p>
    <w:p w14:paraId="4018BA93" w14:textId="2225385F" w:rsidR="00062657" w:rsidRDefault="00062657" w:rsidP="009D6910">
      <w:pPr>
        <w:spacing w:line="240" w:lineRule="auto"/>
        <w:rPr>
          <w:rFonts w:ascii="Verdana" w:hAnsi="Verdana"/>
          <w:b/>
          <w:bCs/>
        </w:rPr>
      </w:pPr>
      <w:r w:rsidRPr="68C7BD35">
        <w:rPr>
          <w:rFonts w:ascii="Verdana" w:hAnsi="Verdana"/>
          <w:b/>
          <w:bCs/>
        </w:rPr>
        <w:t>1000 – 10</w:t>
      </w:r>
      <w:r w:rsidR="4A4EE513" w:rsidRPr="68C7BD35">
        <w:rPr>
          <w:rFonts w:ascii="Verdana" w:hAnsi="Verdana"/>
          <w:b/>
          <w:bCs/>
        </w:rPr>
        <w:t>30</w:t>
      </w:r>
      <w:r w:rsidRPr="68C7BD35">
        <w:rPr>
          <w:rFonts w:ascii="Verdana" w:hAnsi="Verdana"/>
          <w:b/>
          <w:bCs/>
        </w:rPr>
        <w:t xml:space="preserve"> </w:t>
      </w:r>
      <w:r>
        <w:tab/>
      </w:r>
      <w:r w:rsidRPr="68C7BD35">
        <w:rPr>
          <w:rFonts w:ascii="Verdana" w:hAnsi="Verdana"/>
          <w:b/>
          <w:bCs/>
        </w:rPr>
        <w:t xml:space="preserve">Arrival, registration and refreshments </w:t>
      </w:r>
    </w:p>
    <w:p w14:paraId="4DE6F13F" w14:textId="77777777" w:rsidR="006E5A62" w:rsidRDefault="006E5A62" w:rsidP="009D6910">
      <w:pPr>
        <w:spacing w:line="240" w:lineRule="auto"/>
        <w:rPr>
          <w:rFonts w:ascii="Verdana" w:hAnsi="Verdana"/>
          <w:b/>
          <w:bCs/>
        </w:rPr>
      </w:pPr>
    </w:p>
    <w:p w14:paraId="4BB764DF" w14:textId="3B3DD37B" w:rsidR="00B97632" w:rsidRDefault="009F0563" w:rsidP="009D6910">
      <w:pPr>
        <w:spacing w:line="240" w:lineRule="auto"/>
        <w:rPr>
          <w:rFonts w:ascii="Verdana" w:hAnsi="Verdana"/>
          <w:b/>
          <w:bCs/>
        </w:rPr>
      </w:pPr>
      <w:r w:rsidRPr="7C1A101E">
        <w:rPr>
          <w:rFonts w:ascii="Verdana" w:hAnsi="Verdana"/>
          <w:b/>
          <w:bCs/>
        </w:rPr>
        <w:t>10</w:t>
      </w:r>
      <w:r w:rsidR="00E25959" w:rsidRPr="7C1A101E">
        <w:rPr>
          <w:rFonts w:ascii="Verdana" w:hAnsi="Verdana"/>
          <w:b/>
          <w:bCs/>
        </w:rPr>
        <w:t>30</w:t>
      </w:r>
      <w:r w:rsidR="009C6013" w:rsidRPr="7C1A101E">
        <w:rPr>
          <w:rFonts w:ascii="Verdana" w:hAnsi="Verdana"/>
          <w:b/>
          <w:bCs/>
        </w:rPr>
        <w:t xml:space="preserve"> - </w:t>
      </w:r>
      <w:r w:rsidR="74D464F7" w:rsidRPr="7C1A101E">
        <w:rPr>
          <w:rFonts w:ascii="Verdana" w:hAnsi="Verdana"/>
          <w:b/>
          <w:bCs/>
        </w:rPr>
        <w:t>10</w:t>
      </w:r>
      <w:r w:rsidR="00A31F79">
        <w:rPr>
          <w:rFonts w:ascii="Verdana" w:hAnsi="Verdana"/>
          <w:b/>
          <w:bCs/>
        </w:rPr>
        <w:t>40</w:t>
      </w:r>
      <w:r>
        <w:tab/>
      </w:r>
      <w:r w:rsidR="00F02007" w:rsidRPr="7C1A101E">
        <w:rPr>
          <w:rFonts w:ascii="Verdana" w:hAnsi="Verdana"/>
          <w:b/>
          <w:bCs/>
        </w:rPr>
        <w:t>Welcome</w:t>
      </w:r>
      <w:r w:rsidRPr="7C1A101E">
        <w:rPr>
          <w:rFonts w:ascii="Verdana" w:hAnsi="Verdana"/>
          <w:b/>
          <w:bCs/>
        </w:rPr>
        <w:t xml:space="preserve"> and Updates from the Chair </w:t>
      </w:r>
    </w:p>
    <w:p w14:paraId="5230888E" w14:textId="77777777" w:rsidR="00F02007" w:rsidRDefault="00F02007" w:rsidP="00031F07">
      <w:pPr>
        <w:pStyle w:val="ListParagraph"/>
        <w:spacing w:after="0" w:line="240" w:lineRule="auto"/>
        <w:ind w:left="0"/>
        <w:rPr>
          <w:rFonts w:ascii="Verdana" w:hAnsi="Verdana"/>
        </w:rPr>
      </w:pPr>
    </w:p>
    <w:p w14:paraId="57D5C6CB" w14:textId="59F1764A" w:rsidR="4609EA6B" w:rsidRDefault="4609EA6B" w:rsidP="4609EA6B">
      <w:pPr>
        <w:pStyle w:val="ListParagraph"/>
        <w:spacing w:after="0" w:line="240" w:lineRule="auto"/>
        <w:ind w:left="0"/>
        <w:rPr>
          <w:rFonts w:ascii="Verdana" w:hAnsi="Verdana"/>
        </w:rPr>
      </w:pPr>
    </w:p>
    <w:p w14:paraId="5ACF7F9D" w14:textId="6DBD8758" w:rsidR="3031EDD5" w:rsidRDefault="00A31F79" w:rsidP="68C7BD35">
      <w:pPr>
        <w:spacing w:after="0" w:line="240" w:lineRule="auto"/>
        <w:rPr>
          <w:rFonts w:ascii="Verdana" w:hAnsi="Verdana"/>
          <w:b/>
          <w:bCs/>
        </w:rPr>
      </w:pPr>
      <w:r>
        <w:rPr>
          <w:rFonts w:ascii="Verdana" w:hAnsi="Verdana"/>
          <w:b/>
          <w:bCs/>
        </w:rPr>
        <w:t xml:space="preserve">1040 </w:t>
      </w:r>
      <w:r w:rsidR="15B5C31D" w:rsidRPr="7C1A101E">
        <w:rPr>
          <w:rFonts w:ascii="Verdana" w:hAnsi="Verdana"/>
          <w:b/>
          <w:bCs/>
        </w:rPr>
        <w:t xml:space="preserve">– </w:t>
      </w:r>
      <w:r>
        <w:rPr>
          <w:rFonts w:ascii="Verdana" w:hAnsi="Verdana"/>
          <w:b/>
          <w:bCs/>
        </w:rPr>
        <w:t>11</w:t>
      </w:r>
      <w:r w:rsidR="003C7DD8">
        <w:rPr>
          <w:rFonts w:ascii="Verdana" w:hAnsi="Verdana"/>
          <w:b/>
          <w:bCs/>
        </w:rPr>
        <w:t>40</w:t>
      </w:r>
      <w:r w:rsidR="3031EDD5">
        <w:tab/>
      </w:r>
      <w:r w:rsidR="51B5EAAF" w:rsidRPr="7C1A101E">
        <w:rPr>
          <w:rFonts w:ascii="Verdana" w:hAnsi="Verdana"/>
          <w:b/>
          <w:bCs/>
        </w:rPr>
        <w:t xml:space="preserve">Reflections on Risk-based approaches to External </w:t>
      </w:r>
    </w:p>
    <w:p w14:paraId="03B50332" w14:textId="0450AABB" w:rsidR="3031EDD5" w:rsidRDefault="51B5EAAF" w:rsidP="68C7BD35">
      <w:pPr>
        <w:spacing w:after="0" w:line="240" w:lineRule="auto"/>
        <w:rPr>
          <w:rFonts w:ascii="Verdana" w:hAnsi="Verdana"/>
          <w:b/>
          <w:bCs/>
        </w:rPr>
      </w:pPr>
      <w:r w:rsidRPr="7275D967">
        <w:rPr>
          <w:rFonts w:ascii="Verdana" w:hAnsi="Verdana"/>
          <w:b/>
          <w:bCs/>
        </w:rPr>
        <w:t xml:space="preserve">Examiners </w:t>
      </w:r>
      <w:r w:rsidR="4DB74CDA" w:rsidRPr="7275D967">
        <w:rPr>
          <w:rFonts w:ascii="Verdana" w:hAnsi="Verdana"/>
          <w:b/>
          <w:bCs/>
        </w:rPr>
        <w:t>(</w:t>
      </w:r>
      <w:r w:rsidR="48079324" w:rsidRPr="7275D967">
        <w:rPr>
          <w:rFonts w:ascii="Verdana" w:hAnsi="Verdana"/>
          <w:b/>
          <w:bCs/>
        </w:rPr>
        <w:t xml:space="preserve">Recap from </w:t>
      </w:r>
      <w:r w:rsidR="5C5BCA92" w:rsidRPr="7275D967">
        <w:rPr>
          <w:rFonts w:ascii="Verdana" w:hAnsi="Verdana"/>
          <w:b/>
          <w:bCs/>
        </w:rPr>
        <w:t xml:space="preserve">Jenny </w:t>
      </w:r>
      <w:r w:rsidR="1D408F45" w:rsidRPr="7275D967">
        <w:rPr>
          <w:rFonts w:ascii="Verdana" w:hAnsi="Verdana"/>
          <w:b/>
          <w:bCs/>
        </w:rPr>
        <w:t xml:space="preserve">Brown, </w:t>
      </w:r>
      <w:r w:rsidR="4DB74CDA" w:rsidRPr="7275D967">
        <w:rPr>
          <w:rFonts w:ascii="Verdana" w:hAnsi="Verdana"/>
          <w:b/>
          <w:bCs/>
        </w:rPr>
        <w:t>Queen</w:t>
      </w:r>
      <w:r w:rsidR="2730A2B6" w:rsidRPr="7275D967">
        <w:rPr>
          <w:rFonts w:ascii="Verdana" w:hAnsi="Verdana"/>
          <w:b/>
          <w:bCs/>
        </w:rPr>
        <w:t>’</w:t>
      </w:r>
      <w:r w:rsidR="4DB74CDA" w:rsidRPr="7275D967">
        <w:rPr>
          <w:rFonts w:ascii="Verdana" w:hAnsi="Verdana"/>
          <w:b/>
          <w:bCs/>
        </w:rPr>
        <w:t xml:space="preserve">s </w:t>
      </w:r>
      <w:r w:rsidR="2730A2B6" w:rsidRPr="7275D967">
        <w:rPr>
          <w:rFonts w:ascii="Verdana" w:hAnsi="Verdana"/>
          <w:b/>
          <w:bCs/>
        </w:rPr>
        <w:t xml:space="preserve">University </w:t>
      </w:r>
      <w:r w:rsidR="4DB74CDA" w:rsidRPr="7275D967">
        <w:rPr>
          <w:rFonts w:ascii="Verdana" w:hAnsi="Verdana"/>
          <w:b/>
          <w:bCs/>
        </w:rPr>
        <w:t>Belfast followed by group discussion)</w:t>
      </w:r>
    </w:p>
    <w:p w14:paraId="0186D2EF" w14:textId="727AB07E" w:rsidR="7C1A101E" w:rsidRDefault="7C1A101E" w:rsidP="7C1A101E">
      <w:pPr>
        <w:spacing w:after="0" w:line="240" w:lineRule="auto"/>
        <w:rPr>
          <w:rFonts w:ascii="Verdana" w:hAnsi="Verdana"/>
          <w:color w:val="FF0000"/>
        </w:rPr>
      </w:pPr>
    </w:p>
    <w:p w14:paraId="36B32CA4" w14:textId="2C0A1010" w:rsidR="00363E38" w:rsidRPr="007E3B7B" w:rsidRDefault="00363E38" w:rsidP="00363E38">
      <w:pPr>
        <w:spacing w:after="0" w:line="240" w:lineRule="auto"/>
        <w:rPr>
          <w:rFonts w:ascii="Verdana" w:hAnsi="Verdana"/>
        </w:rPr>
      </w:pPr>
      <w:r w:rsidRPr="007E3B7B">
        <w:rPr>
          <w:rFonts w:ascii="Verdana" w:hAnsi="Verdana"/>
        </w:rPr>
        <w:t xml:space="preserve">Following on from the thought-provoking session we had at our last meeting on the work Queens University Belfast have done to move to a risk-based approach to External Examining, we will be facilitating group discussions on further reflections on this area of work, looking to identify where institutions are in their own thinking and the institutional </w:t>
      </w:r>
      <w:proofErr w:type="gramStart"/>
      <w:r w:rsidRPr="007E3B7B">
        <w:rPr>
          <w:rFonts w:ascii="Verdana" w:hAnsi="Verdana"/>
        </w:rPr>
        <w:t>challenges</w:t>
      </w:r>
      <w:proofErr w:type="gramEnd"/>
      <w:r w:rsidRPr="007E3B7B">
        <w:rPr>
          <w:rFonts w:ascii="Verdana" w:hAnsi="Verdana"/>
        </w:rPr>
        <w:t xml:space="preserve"> we </w:t>
      </w:r>
      <w:r w:rsidR="007E3B7B">
        <w:rPr>
          <w:rFonts w:ascii="Verdana" w:hAnsi="Verdana"/>
        </w:rPr>
        <w:t xml:space="preserve">would </w:t>
      </w:r>
      <w:r w:rsidRPr="007E3B7B">
        <w:rPr>
          <w:rFonts w:ascii="Verdana" w:hAnsi="Verdana"/>
        </w:rPr>
        <w:t xml:space="preserve">need to overcome to support these ambitions. </w:t>
      </w:r>
    </w:p>
    <w:p w14:paraId="32F4057A" w14:textId="77777777" w:rsidR="00363E38" w:rsidRDefault="00363E38" w:rsidP="68C7BD35">
      <w:pPr>
        <w:spacing w:after="0" w:line="240" w:lineRule="auto"/>
        <w:rPr>
          <w:rFonts w:ascii="Verdana" w:hAnsi="Verdana"/>
          <w:color w:val="FF0000"/>
        </w:rPr>
      </w:pPr>
    </w:p>
    <w:p w14:paraId="6937DF90" w14:textId="759FE4B3" w:rsidR="3031EDD5" w:rsidRDefault="3031EDD5" w:rsidP="3031EDD5">
      <w:pPr>
        <w:spacing w:after="0" w:line="240" w:lineRule="auto"/>
        <w:rPr>
          <w:rFonts w:ascii="Verdana" w:hAnsi="Verdana"/>
          <w:b/>
          <w:bCs/>
        </w:rPr>
      </w:pPr>
    </w:p>
    <w:p w14:paraId="2678D4B3" w14:textId="3C97E75C" w:rsidR="003C7DD8" w:rsidRDefault="003C7DD8" w:rsidP="003C7DD8">
      <w:pPr>
        <w:spacing w:after="0" w:line="240" w:lineRule="auto"/>
        <w:rPr>
          <w:rFonts w:ascii="Verdana" w:hAnsi="Verdana"/>
          <w:b/>
          <w:bCs/>
        </w:rPr>
      </w:pPr>
      <w:r w:rsidRPr="7275D967">
        <w:rPr>
          <w:rFonts w:ascii="Verdana" w:hAnsi="Verdana"/>
          <w:b/>
          <w:bCs/>
        </w:rPr>
        <w:t>1</w:t>
      </w:r>
      <w:r>
        <w:rPr>
          <w:rFonts w:ascii="Verdana" w:hAnsi="Verdana"/>
          <w:b/>
          <w:bCs/>
        </w:rPr>
        <w:t>140</w:t>
      </w:r>
      <w:r w:rsidRPr="7275D967">
        <w:rPr>
          <w:rFonts w:ascii="Verdana" w:hAnsi="Verdana"/>
          <w:b/>
          <w:bCs/>
        </w:rPr>
        <w:t xml:space="preserve"> – </w:t>
      </w:r>
      <w:r>
        <w:rPr>
          <w:rFonts w:ascii="Verdana" w:hAnsi="Verdana"/>
          <w:b/>
          <w:bCs/>
        </w:rPr>
        <w:t xml:space="preserve">1210 </w:t>
      </w:r>
      <w:r w:rsidRPr="7275D967">
        <w:rPr>
          <w:rFonts w:ascii="Verdana" w:hAnsi="Verdana"/>
          <w:b/>
          <w:bCs/>
        </w:rPr>
        <w:t>Showcase – Making Regulations more accessible: QUB’s Assessment Support Hub (Jenny Brown, Queen’s University Belfast)</w:t>
      </w:r>
    </w:p>
    <w:p w14:paraId="634F9588" w14:textId="29928B7E" w:rsidR="68C7BD35" w:rsidRDefault="68C7BD35" w:rsidP="68C7BD35">
      <w:pPr>
        <w:spacing w:after="0" w:line="240" w:lineRule="auto"/>
        <w:rPr>
          <w:rFonts w:ascii="Verdana" w:hAnsi="Verdana"/>
          <w:b/>
          <w:bCs/>
        </w:rPr>
      </w:pPr>
    </w:p>
    <w:p w14:paraId="6A2D1E4E" w14:textId="77777777" w:rsidR="004D04DE" w:rsidRDefault="004D04DE" w:rsidP="68C7BD35">
      <w:pPr>
        <w:spacing w:after="0" w:line="240" w:lineRule="auto"/>
        <w:rPr>
          <w:rFonts w:ascii="Verdana" w:hAnsi="Verdana"/>
          <w:b/>
          <w:bCs/>
        </w:rPr>
      </w:pPr>
    </w:p>
    <w:p w14:paraId="321D8B9D" w14:textId="3170A3DD" w:rsidR="003A70DE" w:rsidRDefault="003A70DE" w:rsidP="6A251240">
      <w:pPr>
        <w:spacing w:after="0" w:line="240" w:lineRule="auto"/>
        <w:rPr>
          <w:rFonts w:ascii="Verdana" w:hAnsi="Verdana"/>
          <w:b/>
          <w:bCs/>
        </w:rPr>
      </w:pPr>
      <w:r w:rsidRPr="7C1A101E">
        <w:rPr>
          <w:rFonts w:ascii="Verdana" w:hAnsi="Verdana"/>
          <w:b/>
          <w:bCs/>
        </w:rPr>
        <w:t>12</w:t>
      </w:r>
      <w:r w:rsidR="003C7DD8">
        <w:rPr>
          <w:rFonts w:ascii="Verdana" w:hAnsi="Verdana"/>
          <w:b/>
          <w:bCs/>
        </w:rPr>
        <w:t>1</w:t>
      </w:r>
      <w:r w:rsidR="46290EB6" w:rsidRPr="7C1A101E">
        <w:rPr>
          <w:rFonts w:ascii="Verdana" w:hAnsi="Verdana"/>
          <w:b/>
          <w:bCs/>
        </w:rPr>
        <w:t>0</w:t>
      </w:r>
      <w:r w:rsidR="0E7DB983" w:rsidRPr="7C1A101E">
        <w:rPr>
          <w:rFonts w:ascii="Verdana" w:hAnsi="Verdana"/>
          <w:b/>
          <w:bCs/>
        </w:rPr>
        <w:t xml:space="preserve"> </w:t>
      </w:r>
      <w:r w:rsidR="15929C64" w:rsidRPr="7C1A101E">
        <w:rPr>
          <w:rFonts w:ascii="Verdana" w:hAnsi="Verdana"/>
          <w:b/>
          <w:bCs/>
        </w:rPr>
        <w:t xml:space="preserve">- </w:t>
      </w:r>
      <w:r w:rsidR="003C7DD8">
        <w:rPr>
          <w:rFonts w:ascii="Verdana" w:hAnsi="Verdana"/>
          <w:b/>
          <w:bCs/>
        </w:rPr>
        <w:t>1240</w:t>
      </w:r>
      <w:r>
        <w:tab/>
      </w:r>
      <w:r w:rsidRPr="7C1A101E">
        <w:rPr>
          <w:rFonts w:ascii="Verdana" w:hAnsi="Verdana"/>
          <w:b/>
          <w:bCs/>
        </w:rPr>
        <w:t>Lunch</w:t>
      </w:r>
      <w:r w:rsidR="002013B7" w:rsidRPr="7C1A101E">
        <w:rPr>
          <w:rFonts w:ascii="Verdana" w:hAnsi="Verdana"/>
          <w:b/>
          <w:bCs/>
        </w:rPr>
        <w:t xml:space="preserve"> Break</w:t>
      </w:r>
    </w:p>
    <w:p w14:paraId="526B01CF" w14:textId="77777777" w:rsidR="005D1F10" w:rsidRDefault="005D1F10" w:rsidP="005D1F10">
      <w:pPr>
        <w:spacing w:after="0" w:line="240" w:lineRule="auto"/>
        <w:rPr>
          <w:rFonts w:ascii="Verdana" w:hAnsi="Verdana"/>
          <w:b/>
          <w:bCs/>
        </w:rPr>
      </w:pPr>
    </w:p>
    <w:p w14:paraId="552EE6EC" w14:textId="45C30E66" w:rsidR="1804E1CE" w:rsidRDefault="003C7DD8" w:rsidP="7C1A101E">
      <w:pPr>
        <w:pStyle w:val="ListParagraph"/>
        <w:spacing w:after="0" w:line="240" w:lineRule="auto"/>
        <w:ind w:left="0"/>
        <w:rPr>
          <w:rFonts w:ascii="Verdana" w:hAnsi="Verdana"/>
          <w:b/>
          <w:bCs/>
        </w:rPr>
      </w:pPr>
      <w:r>
        <w:rPr>
          <w:rFonts w:ascii="Verdana" w:hAnsi="Verdana"/>
          <w:b/>
          <w:bCs/>
        </w:rPr>
        <w:t xml:space="preserve">1240 </w:t>
      </w:r>
      <w:r w:rsidR="3D3D8311" w:rsidRPr="7275D967">
        <w:rPr>
          <w:rFonts w:ascii="Verdana" w:hAnsi="Verdana"/>
          <w:b/>
          <w:bCs/>
        </w:rPr>
        <w:t>–</w:t>
      </w:r>
      <w:r w:rsidR="45AB0CED" w:rsidRPr="7275D967">
        <w:rPr>
          <w:rFonts w:ascii="Verdana" w:hAnsi="Verdana"/>
          <w:b/>
          <w:bCs/>
        </w:rPr>
        <w:t xml:space="preserve"> </w:t>
      </w:r>
      <w:r>
        <w:rPr>
          <w:rFonts w:ascii="Verdana" w:hAnsi="Verdana"/>
          <w:b/>
          <w:bCs/>
        </w:rPr>
        <w:t>1315</w:t>
      </w:r>
      <w:r w:rsidR="1804E1CE">
        <w:tab/>
      </w:r>
      <w:r w:rsidR="19AFF7B2" w:rsidRPr="7275D967">
        <w:rPr>
          <w:rFonts w:ascii="Verdana" w:hAnsi="Verdana"/>
          <w:b/>
          <w:bCs/>
        </w:rPr>
        <w:t xml:space="preserve">Choice in Assessment at Cardiff </w:t>
      </w:r>
      <w:r w:rsidR="385C2693" w:rsidRPr="7275D967">
        <w:rPr>
          <w:rFonts w:ascii="Verdana" w:hAnsi="Verdana"/>
          <w:b/>
          <w:bCs/>
        </w:rPr>
        <w:t>(Sarah Powell, Cardiff</w:t>
      </w:r>
      <w:r w:rsidR="7896544A" w:rsidRPr="7275D967">
        <w:rPr>
          <w:rFonts w:ascii="Verdana" w:hAnsi="Verdana"/>
          <w:b/>
          <w:bCs/>
        </w:rPr>
        <w:t xml:space="preserve"> University</w:t>
      </w:r>
      <w:r w:rsidR="385C2693" w:rsidRPr="7275D967">
        <w:rPr>
          <w:rFonts w:ascii="Verdana" w:hAnsi="Verdana"/>
          <w:b/>
          <w:bCs/>
        </w:rPr>
        <w:t>)</w:t>
      </w:r>
    </w:p>
    <w:p w14:paraId="2A2C185C" w14:textId="77777777" w:rsidR="00CA550F" w:rsidRDefault="00CA550F" w:rsidP="7C1A101E">
      <w:pPr>
        <w:spacing w:after="0" w:line="240" w:lineRule="auto"/>
        <w:rPr>
          <w:rFonts w:ascii="Verdana" w:hAnsi="Verdana"/>
          <w:color w:val="FF0000"/>
        </w:rPr>
      </w:pPr>
    </w:p>
    <w:p w14:paraId="16BA640C" w14:textId="6299A3A7" w:rsidR="00B551BD" w:rsidRPr="00531446" w:rsidRDefault="00CA550F" w:rsidP="7C1A101E">
      <w:pPr>
        <w:spacing w:after="0" w:line="240" w:lineRule="auto"/>
        <w:rPr>
          <w:rFonts w:ascii="Verdana" w:hAnsi="Verdana"/>
        </w:rPr>
      </w:pPr>
      <w:r w:rsidRPr="00531446">
        <w:rPr>
          <w:rFonts w:ascii="Verdana" w:hAnsi="Verdana"/>
        </w:rPr>
        <w:t xml:space="preserve">Sarah will be providing an update on a pilot being undertaken at Cardiff to introduce choice in assessment </w:t>
      </w:r>
      <w:r w:rsidR="00531446" w:rsidRPr="00531446">
        <w:rPr>
          <w:rFonts w:ascii="Verdana" w:hAnsi="Verdana"/>
        </w:rPr>
        <w:t xml:space="preserve">and taking us through some of the </w:t>
      </w:r>
      <w:r w:rsidR="4919A5B4" w:rsidRPr="00531446">
        <w:rPr>
          <w:rFonts w:ascii="Verdana" w:hAnsi="Verdana"/>
        </w:rPr>
        <w:t xml:space="preserve">learning </w:t>
      </w:r>
      <w:r w:rsidR="00531446" w:rsidRPr="00531446">
        <w:rPr>
          <w:rFonts w:ascii="Verdana" w:hAnsi="Verdana"/>
        </w:rPr>
        <w:t xml:space="preserve">so far arising </w:t>
      </w:r>
      <w:r w:rsidR="4919A5B4" w:rsidRPr="00531446">
        <w:rPr>
          <w:rFonts w:ascii="Verdana" w:hAnsi="Verdana"/>
        </w:rPr>
        <w:t xml:space="preserve">from </w:t>
      </w:r>
      <w:r w:rsidR="00531446" w:rsidRPr="00531446">
        <w:rPr>
          <w:rFonts w:ascii="Verdana" w:hAnsi="Verdana"/>
        </w:rPr>
        <w:t xml:space="preserve">this pilot. </w:t>
      </w:r>
    </w:p>
    <w:p w14:paraId="1F78E466" w14:textId="3F93F927" w:rsidR="00B551BD" w:rsidRDefault="00B551BD" w:rsidP="7C1A101E">
      <w:pPr>
        <w:spacing w:after="0" w:line="240" w:lineRule="auto"/>
        <w:rPr>
          <w:rFonts w:ascii="Calibri" w:eastAsia="Calibri" w:hAnsi="Calibri" w:cs="Calibri"/>
          <w:sz w:val="28"/>
          <w:szCs w:val="28"/>
        </w:rPr>
      </w:pPr>
    </w:p>
    <w:p w14:paraId="62F32897" w14:textId="00E08FB3" w:rsidR="00B551BD" w:rsidRDefault="24796AB3" w:rsidP="7C1A101E">
      <w:pPr>
        <w:pStyle w:val="ListParagraph"/>
        <w:spacing w:after="0" w:line="240" w:lineRule="auto"/>
        <w:ind w:left="0"/>
        <w:rPr>
          <w:rFonts w:ascii="Verdana" w:hAnsi="Verdana"/>
          <w:b/>
          <w:bCs/>
        </w:rPr>
      </w:pPr>
      <w:r w:rsidRPr="7275D967">
        <w:rPr>
          <w:rFonts w:ascii="Verdana" w:hAnsi="Verdana"/>
          <w:b/>
          <w:bCs/>
        </w:rPr>
        <w:t>13</w:t>
      </w:r>
      <w:r w:rsidR="003C7DD8">
        <w:rPr>
          <w:rFonts w:ascii="Verdana" w:hAnsi="Verdana"/>
          <w:b/>
          <w:bCs/>
        </w:rPr>
        <w:t>15</w:t>
      </w:r>
      <w:r w:rsidR="51CD2EBA" w:rsidRPr="7275D967">
        <w:rPr>
          <w:rFonts w:ascii="Verdana" w:hAnsi="Verdana"/>
          <w:b/>
          <w:bCs/>
        </w:rPr>
        <w:t xml:space="preserve"> – </w:t>
      </w:r>
      <w:r w:rsidR="12D56868" w:rsidRPr="7275D967">
        <w:rPr>
          <w:rFonts w:ascii="Verdana" w:hAnsi="Verdana"/>
          <w:b/>
          <w:bCs/>
        </w:rPr>
        <w:t>14</w:t>
      </w:r>
      <w:r w:rsidR="003C7DD8">
        <w:rPr>
          <w:rFonts w:ascii="Verdana" w:hAnsi="Verdana"/>
          <w:b/>
          <w:bCs/>
        </w:rPr>
        <w:t xml:space="preserve">45 </w:t>
      </w:r>
      <w:r w:rsidR="12D56868" w:rsidRPr="7275D967">
        <w:rPr>
          <w:rFonts w:ascii="Verdana" w:hAnsi="Verdana"/>
          <w:b/>
          <w:bCs/>
        </w:rPr>
        <w:t>Principles and Challenges for implementing Choice in Assessment (</w:t>
      </w:r>
      <w:r w:rsidR="30445B11" w:rsidRPr="7275D967">
        <w:rPr>
          <w:rFonts w:ascii="Verdana" w:hAnsi="Verdana"/>
          <w:b/>
          <w:bCs/>
        </w:rPr>
        <w:t xml:space="preserve">Andy Clegg, Associate Professor </w:t>
      </w:r>
      <w:r w:rsidR="55496064" w:rsidRPr="7275D967">
        <w:rPr>
          <w:rFonts w:ascii="Verdana" w:hAnsi="Verdana"/>
          <w:b/>
          <w:bCs/>
        </w:rPr>
        <w:t xml:space="preserve">in Academic Innovation and Enhancement </w:t>
      </w:r>
      <w:r w:rsidR="30445B11" w:rsidRPr="7275D967">
        <w:rPr>
          <w:rFonts w:ascii="Verdana" w:hAnsi="Verdana"/>
          <w:b/>
          <w:bCs/>
        </w:rPr>
        <w:t>at Portsmouth University</w:t>
      </w:r>
      <w:r w:rsidR="12D56868" w:rsidRPr="7275D967">
        <w:rPr>
          <w:rFonts w:ascii="Verdana" w:hAnsi="Verdana"/>
          <w:b/>
          <w:bCs/>
        </w:rPr>
        <w:t>)</w:t>
      </w:r>
    </w:p>
    <w:p w14:paraId="5546A8A5" w14:textId="727ED1F7" w:rsidR="00B551BD" w:rsidRDefault="00B551BD" w:rsidP="7C1A101E">
      <w:pPr>
        <w:spacing w:after="0" w:line="240" w:lineRule="auto"/>
        <w:rPr>
          <w:rFonts w:ascii="Calibri" w:eastAsia="Calibri" w:hAnsi="Calibri" w:cs="Calibri"/>
          <w:sz w:val="28"/>
          <w:szCs w:val="28"/>
        </w:rPr>
      </w:pPr>
    </w:p>
    <w:p w14:paraId="47972CCF" w14:textId="038F110B" w:rsidR="00B551BD" w:rsidRDefault="4248DEE7" w:rsidP="7C1A101E">
      <w:pPr>
        <w:spacing w:after="0" w:line="240" w:lineRule="auto"/>
        <w:rPr>
          <w:rFonts w:ascii="Calibri" w:eastAsia="Calibri" w:hAnsi="Calibri" w:cs="Calibri"/>
          <w:sz w:val="28"/>
          <w:szCs w:val="28"/>
        </w:rPr>
      </w:pPr>
      <w:r w:rsidRPr="7C1A101E">
        <w:rPr>
          <w:rFonts w:ascii="Calibri" w:eastAsia="Calibri" w:hAnsi="Calibri" w:cs="Calibri"/>
          <w:sz w:val="28"/>
          <w:szCs w:val="28"/>
        </w:rPr>
        <w:lastRenderedPageBreak/>
        <w:t>Andy Clegg</w:t>
      </w:r>
      <w:r w:rsidR="00811AAF">
        <w:rPr>
          <w:rFonts w:ascii="Calibri" w:eastAsia="Calibri" w:hAnsi="Calibri" w:cs="Calibri"/>
          <w:sz w:val="28"/>
          <w:szCs w:val="28"/>
        </w:rPr>
        <w:t>, Associate Professor at Portsmouth University will be leading us through</w:t>
      </w:r>
      <w:r w:rsidR="00B106AE">
        <w:rPr>
          <w:rFonts w:ascii="Calibri" w:eastAsia="Calibri" w:hAnsi="Calibri" w:cs="Calibri"/>
          <w:sz w:val="28"/>
          <w:szCs w:val="28"/>
        </w:rPr>
        <w:t xml:space="preserve"> an interacti</w:t>
      </w:r>
      <w:r w:rsidR="004303B2">
        <w:rPr>
          <w:rFonts w:ascii="Calibri" w:eastAsia="Calibri" w:hAnsi="Calibri" w:cs="Calibri"/>
          <w:sz w:val="28"/>
          <w:szCs w:val="28"/>
        </w:rPr>
        <w:t>ve</w:t>
      </w:r>
      <w:r w:rsidR="00B106AE">
        <w:rPr>
          <w:rFonts w:ascii="Calibri" w:eastAsia="Calibri" w:hAnsi="Calibri" w:cs="Calibri"/>
          <w:sz w:val="28"/>
          <w:szCs w:val="28"/>
        </w:rPr>
        <w:t xml:space="preserve"> workshop focus</w:t>
      </w:r>
      <w:r w:rsidR="00DC7927">
        <w:rPr>
          <w:rFonts w:ascii="Calibri" w:eastAsia="Calibri" w:hAnsi="Calibri" w:cs="Calibri"/>
          <w:sz w:val="28"/>
          <w:szCs w:val="28"/>
        </w:rPr>
        <w:t xml:space="preserve">sing </w:t>
      </w:r>
      <w:r w:rsidR="009B4E3E">
        <w:rPr>
          <w:rFonts w:ascii="Calibri" w:eastAsia="Calibri" w:hAnsi="Calibri" w:cs="Calibri"/>
          <w:sz w:val="28"/>
          <w:szCs w:val="28"/>
        </w:rPr>
        <w:t xml:space="preserve">on principles and challenges for implementing choice in assessment </w:t>
      </w:r>
      <w:r w:rsidR="007249E6">
        <w:rPr>
          <w:rFonts w:ascii="Calibri" w:eastAsia="Calibri" w:hAnsi="Calibri" w:cs="Calibri"/>
          <w:sz w:val="28"/>
          <w:szCs w:val="28"/>
        </w:rPr>
        <w:t xml:space="preserve"> </w:t>
      </w:r>
    </w:p>
    <w:p w14:paraId="033BC8AB" w14:textId="36214DED" w:rsidR="00B551BD" w:rsidRDefault="00B551BD" w:rsidP="7C1A101E">
      <w:pPr>
        <w:spacing w:after="0" w:line="240" w:lineRule="auto"/>
        <w:rPr>
          <w:rFonts w:ascii="Verdana" w:hAnsi="Verdana"/>
          <w:b/>
          <w:bCs/>
        </w:rPr>
      </w:pPr>
    </w:p>
    <w:p w14:paraId="4611521D" w14:textId="4E905602" w:rsidR="00B551BD" w:rsidRDefault="00B551BD" w:rsidP="6A251240">
      <w:pPr>
        <w:spacing w:after="0" w:line="240" w:lineRule="auto"/>
        <w:rPr>
          <w:rFonts w:ascii="Verdana" w:hAnsi="Verdana"/>
          <w:b/>
          <w:bCs/>
        </w:rPr>
      </w:pPr>
    </w:p>
    <w:p w14:paraId="2122D9D5" w14:textId="77777777" w:rsidR="00DA67FA" w:rsidRDefault="003C7DD8" w:rsidP="00DA67FA">
      <w:pPr>
        <w:spacing w:after="0" w:line="240" w:lineRule="auto"/>
        <w:rPr>
          <w:rFonts w:ascii="Verdana" w:eastAsia="Verdana" w:hAnsi="Verdana" w:cs="Verdana"/>
          <w:b/>
          <w:bCs/>
        </w:rPr>
      </w:pPr>
      <w:r>
        <w:rPr>
          <w:rFonts w:ascii="Verdana" w:hAnsi="Verdana"/>
          <w:b/>
          <w:bCs/>
        </w:rPr>
        <w:t xml:space="preserve">1445 – 1500 </w:t>
      </w:r>
      <w:r w:rsidR="00DA67FA" w:rsidRPr="68C7BD35">
        <w:rPr>
          <w:rFonts w:ascii="Verdana" w:eastAsia="Verdana" w:hAnsi="Verdana" w:cs="Verdana"/>
          <w:b/>
          <w:bCs/>
        </w:rPr>
        <w:t xml:space="preserve">Hot Topics  </w:t>
      </w:r>
    </w:p>
    <w:p w14:paraId="09214360" w14:textId="77777777" w:rsidR="00DA67FA" w:rsidRDefault="00DA67FA" w:rsidP="00DA67FA">
      <w:pPr>
        <w:spacing w:line="240" w:lineRule="auto"/>
        <w:rPr>
          <w:rFonts w:ascii="Verdana" w:hAnsi="Verdana"/>
        </w:rPr>
      </w:pPr>
    </w:p>
    <w:p w14:paraId="510B73DB" w14:textId="4DE01AD5" w:rsidR="00DA67FA" w:rsidRDefault="00DA67FA" w:rsidP="00DA67FA">
      <w:pPr>
        <w:spacing w:line="240" w:lineRule="auto"/>
        <w:rPr>
          <w:rFonts w:ascii="Verdana" w:hAnsi="Verdana"/>
          <w:b/>
          <w:bCs/>
        </w:rPr>
      </w:pPr>
      <w:r w:rsidRPr="68C7BD35">
        <w:rPr>
          <w:rFonts w:ascii="Verdana" w:hAnsi="Verdana"/>
        </w:rPr>
        <w:t xml:space="preserve">Your opportunity to share ideas and issues that are top of your agenda.  </w:t>
      </w:r>
      <w:r w:rsidR="009B4E3E">
        <w:rPr>
          <w:rFonts w:ascii="Verdana" w:hAnsi="Verdana"/>
        </w:rPr>
        <w:t>Please email me (</w:t>
      </w:r>
      <w:hyperlink r:id="rId8" w:history="1">
        <w:r w:rsidR="009B4E3E" w:rsidRPr="0022588C">
          <w:rPr>
            <w:rStyle w:val="Hyperlink"/>
            <w:rFonts w:ascii="Verdana" w:hAnsi="Verdana"/>
          </w:rPr>
          <w:t>a.sander@kingston.ac.uk</w:t>
        </w:r>
      </w:hyperlink>
      <w:r w:rsidR="009B4E3E">
        <w:rPr>
          <w:rFonts w:ascii="Verdana" w:hAnsi="Verdana"/>
        </w:rPr>
        <w:t xml:space="preserve">) if you have any topics you wish to discuss. </w:t>
      </w:r>
    </w:p>
    <w:p w14:paraId="3FCD4186" w14:textId="3F686A3B" w:rsidR="003C7DD8" w:rsidRDefault="003C7DD8" w:rsidP="6A251240">
      <w:pPr>
        <w:spacing w:after="0" w:line="240" w:lineRule="auto"/>
        <w:rPr>
          <w:rFonts w:ascii="Verdana" w:hAnsi="Verdana"/>
          <w:b/>
          <w:bCs/>
        </w:rPr>
      </w:pPr>
    </w:p>
    <w:p w14:paraId="1D0B6B4F" w14:textId="3182B5EB" w:rsidR="008100AF" w:rsidRPr="0064183A" w:rsidRDefault="008100AF" w:rsidP="004F53A8">
      <w:pPr>
        <w:spacing w:line="240" w:lineRule="auto"/>
        <w:rPr>
          <w:rFonts w:ascii="Verdana" w:hAnsi="Verdana"/>
          <w:b/>
          <w:bCs/>
        </w:rPr>
      </w:pPr>
      <w:r w:rsidRPr="7C1A101E">
        <w:rPr>
          <w:rFonts w:ascii="Verdana" w:hAnsi="Verdana"/>
          <w:b/>
          <w:bCs/>
        </w:rPr>
        <w:t>1</w:t>
      </w:r>
      <w:r w:rsidR="0252C412" w:rsidRPr="7C1A101E">
        <w:rPr>
          <w:rFonts w:ascii="Verdana" w:hAnsi="Verdana"/>
          <w:b/>
          <w:bCs/>
        </w:rPr>
        <w:t>5</w:t>
      </w:r>
      <w:r w:rsidR="1A108BE8" w:rsidRPr="7C1A101E">
        <w:rPr>
          <w:rFonts w:ascii="Verdana" w:hAnsi="Verdana"/>
          <w:b/>
          <w:bCs/>
        </w:rPr>
        <w:t>0</w:t>
      </w:r>
      <w:r w:rsidR="003C7DD8">
        <w:rPr>
          <w:rFonts w:ascii="Verdana" w:hAnsi="Verdana"/>
          <w:b/>
          <w:bCs/>
        </w:rPr>
        <w:t xml:space="preserve">0 </w:t>
      </w:r>
      <w:r w:rsidR="3A51A457" w:rsidRPr="7C1A101E">
        <w:rPr>
          <w:rFonts w:ascii="Verdana" w:hAnsi="Verdana"/>
          <w:b/>
          <w:bCs/>
        </w:rPr>
        <w:t xml:space="preserve">– </w:t>
      </w:r>
      <w:r w:rsidRPr="7C1A101E">
        <w:rPr>
          <w:rFonts w:ascii="Verdana" w:hAnsi="Verdana"/>
          <w:b/>
          <w:bCs/>
        </w:rPr>
        <w:t>15</w:t>
      </w:r>
      <w:r w:rsidR="00FA34A0" w:rsidRPr="7C1A101E">
        <w:rPr>
          <w:rFonts w:ascii="Verdana" w:hAnsi="Verdana"/>
          <w:b/>
          <w:bCs/>
        </w:rPr>
        <w:t>1</w:t>
      </w:r>
      <w:r w:rsidR="0030597D">
        <w:rPr>
          <w:rFonts w:ascii="Verdana" w:hAnsi="Verdana"/>
          <w:b/>
          <w:bCs/>
        </w:rPr>
        <w:t>5</w:t>
      </w:r>
      <w:r w:rsidR="3A51A457" w:rsidRPr="7C1A101E">
        <w:rPr>
          <w:rFonts w:ascii="Verdana" w:hAnsi="Verdana"/>
          <w:b/>
          <w:bCs/>
        </w:rPr>
        <w:t xml:space="preserve"> </w:t>
      </w:r>
      <w:r w:rsidRPr="7C1A101E">
        <w:rPr>
          <w:rFonts w:ascii="Verdana" w:hAnsi="Verdana"/>
          <w:b/>
          <w:bCs/>
        </w:rPr>
        <w:t xml:space="preserve">Close from Chair </w:t>
      </w:r>
    </w:p>
    <w:p w14:paraId="495C44FE" w14:textId="4199F320" w:rsidR="009457C1" w:rsidRPr="00E50B13" w:rsidRDefault="009457C1" w:rsidP="00E50B13">
      <w:pPr>
        <w:spacing w:line="240" w:lineRule="auto"/>
        <w:rPr>
          <w:rFonts w:ascii="Verdana" w:hAnsi="Verdana"/>
          <w:sz w:val="24"/>
          <w:szCs w:val="24"/>
        </w:rPr>
      </w:pPr>
    </w:p>
    <w:sectPr w:rsidR="009457C1" w:rsidRPr="00E50B1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C2F09"/>
    <w:multiLevelType w:val="multilevel"/>
    <w:tmpl w:val="65EEE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585A9B"/>
    <w:multiLevelType w:val="hybridMultilevel"/>
    <w:tmpl w:val="87E4C2F4"/>
    <w:lvl w:ilvl="0" w:tplc="9190E53A">
      <w:start w:val="2"/>
      <w:numFmt w:val="bullet"/>
      <w:lvlText w:val="-"/>
      <w:lvlJc w:val="left"/>
      <w:pPr>
        <w:ind w:left="720" w:hanging="360"/>
      </w:pPr>
      <w:rPr>
        <w:rFonts w:ascii="Verdana" w:eastAsia="Aptos" w:hAnsi="Verdana"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DF76CCE"/>
    <w:multiLevelType w:val="hybridMultilevel"/>
    <w:tmpl w:val="803868DE"/>
    <w:lvl w:ilvl="0" w:tplc="5FDCCF84">
      <w:start w:val="1215"/>
      <w:numFmt w:val="decimal"/>
      <w:lvlText w:val="%1"/>
      <w:lvlJc w:val="left"/>
      <w:pPr>
        <w:ind w:left="960" w:hanging="60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496E9E"/>
    <w:multiLevelType w:val="hybridMultilevel"/>
    <w:tmpl w:val="00EEE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9D0701"/>
    <w:multiLevelType w:val="multilevel"/>
    <w:tmpl w:val="A3C09598"/>
    <w:lvl w:ilvl="0">
      <w:start w:val="10"/>
      <w:numFmt w:val="decimal"/>
      <w:lvlText w:val="%1.0"/>
      <w:lvlJc w:val="left"/>
      <w:pPr>
        <w:ind w:left="750" w:hanging="750"/>
      </w:pPr>
      <w:rPr>
        <w:rFonts w:hint="default"/>
      </w:rPr>
    </w:lvl>
    <w:lvl w:ilvl="1">
      <w:start w:val="1"/>
      <w:numFmt w:val="decimalZero"/>
      <w:lvlText w:val="%1.%2"/>
      <w:lvlJc w:val="left"/>
      <w:pPr>
        <w:ind w:left="1470" w:hanging="75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560" w:hanging="2520"/>
      </w:pPr>
      <w:rPr>
        <w:rFonts w:hint="default"/>
      </w:rPr>
    </w:lvl>
    <w:lvl w:ilvl="8">
      <w:start w:val="1"/>
      <w:numFmt w:val="decimal"/>
      <w:lvlText w:val="%1.%2.%3.%4.%5.%6.%7.%8.%9"/>
      <w:lvlJc w:val="left"/>
      <w:pPr>
        <w:ind w:left="8640" w:hanging="2880"/>
      </w:pPr>
      <w:rPr>
        <w:rFonts w:hint="default"/>
      </w:rPr>
    </w:lvl>
  </w:abstractNum>
  <w:abstractNum w:abstractNumId="5" w15:restartNumberingAfterBreak="0">
    <w:nsid w:val="132656F6"/>
    <w:multiLevelType w:val="hybridMultilevel"/>
    <w:tmpl w:val="BFA015D0"/>
    <w:lvl w:ilvl="0" w:tplc="8272BA54">
      <w:start w:val="1215"/>
      <w:numFmt w:val="decimal"/>
      <w:lvlText w:val="%1"/>
      <w:lvlJc w:val="left"/>
      <w:pPr>
        <w:ind w:left="660" w:hanging="6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7054D9F"/>
    <w:multiLevelType w:val="multilevel"/>
    <w:tmpl w:val="09EAD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D224811"/>
    <w:multiLevelType w:val="hybridMultilevel"/>
    <w:tmpl w:val="47FE5EEE"/>
    <w:lvl w:ilvl="0" w:tplc="E228D7E6">
      <w:start w:val="1000"/>
      <w:numFmt w:val="decimal"/>
      <w:lvlText w:val="%1"/>
      <w:lvlJc w:val="left"/>
      <w:pPr>
        <w:ind w:left="1020" w:hanging="6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DBC6524"/>
    <w:multiLevelType w:val="multilevel"/>
    <w:tmpl w:val="C0F4C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4115EF2"/>
    <w:multiLevelType w:val="multilevel"/>
    <w:tmpl w:val="83DE4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5AD1C02"/>
    <w:multiLevelType w:val="hybridMultilevel"/>
    <w:tmpl w:val="4FE69712"/>
    <w:lvl w:ilvl="0" w:tplc="08090001">
      <w:start w:val="1"/>
      <w:numFmt w:val="bullet"/>
      <w:lvlText w:val=""/>
      <w:lvlJc w:val="left"/>
      <w:pPr>
        <w:ind w:left="1364" w:hanging="360"/>
      </w:pPr>
      <w:rPr>
        <w:rFonts w:ascii="Symbol" w:hAnsi="Symbol" w:hint="default"/>
      </w:rPr>
    </w:lvl>
    <w:lvl w:ilvl="1" w:tplc="08090003" w:tentative="1">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11" w15:restartNumberingAfterBreak="0">
    <w:nsid w:val="36CA232F"/>
    <w:multiLevelType w:val="multilevel"/>
    <w:tmpl w:val="E6DAE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BF90617"/>
    <w:multiLevelType w:val="multilevel"/>
    <w:tmpl w:val="B6707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35C6C33"/>
    <w:multiLevelType w:val="hybridMultilevel"/>
    <w:tmpl w:val="32BCBA06"/>
    <w:lvl w:ilvl="0" w:tplc="C4C8BE3A">
      <w:start w:val="100"/>
      <w:numFmt w:val="decimal"/>
      <w:lvlText w:val="%1"/>
      <w:lvlJc w:val="left"/>
      <w:pPr>
        <w:ind w:left="855" w:hanging="49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6A278E6"/>
    <w:multiLevelType w:val="multilevel"/>
    <w:tmpl w:val="D3AE4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CAA5F28"/>
    <w:multiLevelType w:val="hybridMultilevel"/>
    <w:tmpl w:val="F4C4BAF6"/>
    <w:lvl w:ilvl="0" w:tplc="F1D663AA">
      <w:start w:val="1215"/>
      <w:numFmt w:val="decimal"/>
      <w:lvlText w:val="%1"/>
      <w:lvlJc w:val="left"/>
      <w:pPr>
        <w:ind w:left="1020" w:hanging="6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6F118A2"/>
    <w:multiLevelType w:val="multilevel"/>
    <w:tmpl w:val="66CE8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E867867"/>
    <w:multiLevelType w:val="multilevel"/>
    <w:tmpl w:val="953CA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3283AB2"/>
    <w:multiLevelType w:val="hybridMultilevel"/>
    <w:tmpl w:val="E5FC7002"/>
    <w:lvl w:ilvl="0" w:tplc="BA6C7B54">
      <w:start w:val="1000"/>
      <w:numFmt w:val="decimal"/>
      <w:lvlText w:val="%1"/>
      <w:lvlJc w:val="left"/>
      <w:pPr>
        <w:ind w:left="1020" w:hanging="6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8D21246"/>
    <w:multiLevelType w:val="multilevel"/>
    <w:tmpl w:val="595EE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BA90CCD"/>
    <w:multiLevelType w:val="hybridMultilevel"/>
    <w:tmpl w:val="A15CE454"/>
    <w:lvl w:ilvl="0" w:tplc="A86E2952">
      <w:start w:val="1000"/>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93D7473"/>
    <w:multiLevelType w:val="multilevel"/>
    <w:tmpl w:val="7EEED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C272D23"/>
    <w:multiLevelType w:val="multilevel"/>
    <w:tmpl w:val="AD541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EFD024F"/>
    <w:multiLevelType w:val="hybridMultilevel"/>
    <w:tmpl w:val="4E5EFE26"/>
    <w:lvl w:ilvl="0" w:tplc="D5943EC4">
      <w:start w:val="1"/>
      <w:numFmt w:val="decimal"/>
      <w:lvlText w:val="%1."/>
      <w:lvlJc w:val="left"/>
      <w:pPr>
        <w:ind w:left="644" w:hanging="360"/>
      </w:pPr>
      <w:rPr>
        <w:rFonts w:hint="default"/>
        <w:b w:val="0"/>
        <w:bCs w:val="0"/>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4" w15:restartNumberingAfterBreak="0">
    <w:nsid w:val="7F5A7E05"/>
    <w:multiLevelType w:val="multilevel"/>
    <w:tmpl w:val="BA443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24898277">
    <w:abstractNumId w:val="23"/>
  </w:num>
  <w:num w:numId="2" w16cid:durableId="1786654180">
    <w:abstractNumId w:val="10"/>
  </w:num>
  <w:num w:numId="3" w16cid:durableId="1026638998">
    <w:abstractNumId w:val="4"/>
  </w:num>
  <w:num w:numId="4" w16cid:durableId="106044406">
    <w:abstractNumId w:val="7"/>
  </w:num>
  <w:num w:numId="5" w16cid:durableId="253131369">
    <w:abstractNumId w:val="13"/>
  </w:num>
  <w:num w:numId="6" w16cid:durableId="141510889">
    <w:abstractNumId w:val="18"/>
  </w:num>
  <w:num w:numId="7" w16cid:durableId="1038890155">
    <w:abstractNumId w:val="2"/>
  </w:num>
  <w:num w:numId="8" w16cid:durableId="75593885">
    <w:abstractNumId w:val="15"/>
  </w:num>
  <w:num w:numId="9" w16cid:durableId="587160556">
    <w:abstractNumId w:val="5"/>
  </w:num>
  <w:num w:numId="10" w16cid:durableId="2326405">
    <w:abstractNumId w:val="20"/>
  </w:num>
  <w:num w:numId="11" w16cid:durableId="2046254067">
    <w:abstractNumId w:val="1"/>
  </w:num>
  <w:num w:numId="12" w16cid:durableId="1297485738">
    <w:abstractNumId w:val="3"/>
  </w:num>
  <w:num w:numId="13" w16cid:durableId="791019971">
    <w:abstractNumId w:val="14"/>
  </w:num>
  <w:num w:numId="14" w16cid:durableId="1827823457">
    <w:abstractNumId w:val="11"/>
  </w:num>
  <w:num w:numId="15" w16cid:durableId="605312046">
    <w:abstractNumId w:val="16"/>
  </w:num>
  <w:num w:numId="16" w16cid:durableId="61685333">
    <w:abstractNumId w:val="12"/>
  </w:num>
  <w:num w:numId="17" w16cid:durableId="102723754">
    <w:abstractNumId w:val="21"/>
  </w:num>
  <w:num w:numId="18" w16cid:durableId="941956307">
    <w:abstractNumId w:val="0"/>
  </w:num>
  <w:num w:numId="19" w16cid:durableId="1240406681">
    <w:abstractNumId w:val="19"/>
  </w:num>
  <w:num w:numId="20" w16cid:durableId="666327666">
    <w:abstractNumId w:val="24"/>
  </w:num>
  <w:num w:numId="21" w16cid:durableId="1746107360">
    <w:abstractNumId w:val="9"/>
  </w:num>
  <w:num w:numId="22" w16cid:durableId="596404188">
    <w:abstractNumId w:val="6"/>
  </w:num>
  <w:num w:numId="23" w16cid:durableId="1912110240">
    <w:abstractNumId w:val="8"/>
  </w:num>
  <w:num w:numId="24" w16cid:durableId="1426998696">
    <w:abstractNumId w:val="17"/>
  </w:num>
  <w:num w:numId="25" w16cid:durableId="21335233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57C1"/>
    <w:rsid w:val="00007047"/>
    <w:rsid w:val="0001FA05"/>
    <w:rsid w:val="0002055F"/>
    <w:rsid w:val="00031F07"/>
    <w:rsid w:val="0003360B"/>
    <w:rsid w:val="0004225E"/>
    <w:rsid w:val="0004405F"/>
    <w:rsid w:val="00046308"/>
    <w:rsid w:val="00062657"/>
    <w:rsid w:val="0006366F"/>
    <w:rsid w:val="00064552"/>
    <w:rsid w:val="00070F56"/>
    <w:rsid w:val="00080CB4"/>
    <w:rsid w:val="00081316"/>
    <w:rsid w:val="00082993"/>
    <w:rsid w:val="00090454"/>
    <w:rsid w:val="00095F89"/>
    <w:rsid w:val="000A0EE4"/>
    <w:rsid w:val="000C5E70"/>
    <w:rsid w:val="000E144F"/>
    <w:rsid w:val="000F12F5"/>
    <w:rsid w:val="000F548C"/>
    <w:rsid w:val="00101251"/>
    <w:rsid w:val="0010384D"/>
    <w:rsid w:val="001038FA"/>
    <w:rsid w:val="001107CA"/>
    <w:rsid w:val="001111CF"/>
    <w:rsid w:val="0013480F"/>
    <w:rsid w:val="00147836"/>
    <w:rsid w:val="00150F15"/>
    <w:rsid w:val="001563F9"/>
    <w:rsid w:val="00162C88"/>
    <w:rsid w:val="001636CA"/>
    <w:rsid w:val="001866CA"/>
    <w:rsid w:val="0019056C"/>
    <w:rsid w:val="001A3D94"/>
    <w:rsid w:val="001B3EF0"/>
    <w:rsid w:val="001D20A9"/>
    <w:rsid w:val="001D61C3"/>
    <w:rsid w:val="00200C6D"/>
    <w:rsid w:val="002013B7"/>
    <w:rsid w:val="00220B0F"/>
    <w:rsid w:val="00222F6F"/>
    <w:rsid w:val="00240DEB"/>
    <w:rsid w:val="00247142"/>
    <w:rsid w:val="0025388B"/>
    <w:rsid w:val="00255BCF"/>
    <w:rsid w:val="00256D6E"/>
    <w:rsid w:val="00266079"/>
    <w:rsid w:val="00270917"/>
    <w:rsid w:val="00271071"/>
    <w:rsid w:val="00272EBB"/>
    <w:rsid w:val="00273433"/>
    <w:rsid w:val="0028707E"/>
    <w:rsid w:val="00292E14"/>
    <w:rsid w:val="00294AEB"/>
    <w:rsid w:val="002A34BA"/>
    <w:rsid w:val="002A40A7"/>
    <w:rsid w:val="002A52E1"/>
    <w:rsid w:val="002C299F"/>
    <w:rsid w:val="002C34D4"/>
    <w:rsid w:val="0030597D"/>
    <w:rsid w:val="003127BE"/>
    <w:rsid w:val="003366DE"/>
    <w:rsid w:val="003416EB"/>
    <w:rsid w:val="00345E9F"/>
    <w:rsid w:val="00353BFB"/>
    <w:rsid w:val="0035418C"/>
    <w:rsid w:val="00356FCE"/>
    <w:rsid w:val="00360ED5"/>
    <w:rsid w:val="00363E38"/>
    <w:rsid w:val="00364D83"/>
    <w:rsid w:val="00380E2F"/>
    <w:rsid w:val="00387C38"/>
    <w:rsid w:val="003A11A7"/>
    <w:rsid w:val="003A4C79"/>
    <w:rsid w:val="003A6CEF"/>
    <w:rsid w:val="003A70DE"/>
    <w:rsid w:val="003C2478"/>
    <w:rsid w:val="003C7DD8"/>
    <w:rsid w:val="003D39B9"/>
    <w:rsid w:val="003D3B9F"/>
    <w:rsid w:val="003E55CC"/>
    <w:rsid w:val="003E67A4"/>
    <w:rsid w:val="003F5C84"/>
    <w:rsid w:val="00424790"/>
    <w:rsid w:val="004303B2"/>
    <w:rsid w:val="00450695"/>
    <w:rsid w:val="00453E83"/>
    <w:rsid w:val="0047738F"/>
    <w:rsid w:val="00481E4C"/>
    <w:rsid w:val="00491091"/>
    <w:rsid w:val="004A245B"/>
    <w:rsid w:val="004A2AB9"/>
    <w:rsid w:val="004B1829"/>
    <w:rsid w:val="004C6F52"/>
    <w:rsid w:val="004D04DE"/>
    <w:rsid w:val="004F53A8"/>
    <w:rsid w:val="00511654"/>
    <w:rsid w:val="00520D72"/>
    <w:rsid w:val="00526E4D"/>
    <w:rsid w:val="00531446"/>
    <w:rsid w:val="00543132"/>
    <w:rsid w:val="00557E9C"/>
    <w:rsid w:val="005626CC"/>
    <w:rsid w:val="00595DA0"/>
    <w:rsid w:val="005A0B74"/>
    <w:rsid w:val="005A259F"/>
    <w:rsid w:val="005A46D9"/>
    <w:rsid w:val="005A5427"/>
    <w:rsid w:val="005A5AAE"/>
    <w:rsid w:val="005B121F"/>
    <w:rsid w:val="005C0211"/>
    <w:rsid w:val="005C634F"/>
    <w:rsid w:val="005D1F10"/>
    <w:rsid w:val="005E0BDB"/>
    <w:rsid w:val="005F1599"/>
    <w:rsid w:val="0062426A"/>
    <w:rsid w:val="0064183A"/>
    <w:rsid w:val="00647198"/>
    <w:rsid w:val="006478D2"/>
    <w:rsid w:val="006815D6"/>
    <w:rsid w:val="006845BB"/>
    <w:rsid w:val="00686C50"/>
    <w:rsid w:val="0069031D"/>
    <w:rsid w:val="006914C2"/>
    <w:rsid w:val="006A0A73"/>
    <w:rsid w:val="006B2181"/>
    <w:rsid w:val="006D0DFE"/>
    <w:rsid w:val="006D5B4B"/>
    <w:rsid w:val="006D7E33"/>
    <w:rsid w:val="006E3F3A"/>
    <w:rsid w:val="006E5A62"/>
    <w:rsid w:val="006E790A"/>
    <w:rsid w:val="00701851"/>
    <w:rsid w:val="007074CD"/>
    <w:rsid w:val="007249E6"/>
    <w:rsid w:val="00724D51"/>
    <w:rsid w:val="0072504D"/>
    <w:rsid w:val="00725C88"/>
    <w:rsid w:val="00731A6B"/>
    <w:rsid w:val="007555A5"/>
    <w:rsid w:val="00755C80"/>
    <w:rsid w:val="00760C5B"/>
    <w:rsid w:val="0077256B"/>
    <w:rsid w:val="007837F0"/>
    <w:rsid w:val="0079223D"/>
    <w:rsid w:val="0079292A"/>
    <w:rsid w:val="00793F4E"/>
    <w:rsid w:val="00795E92"/>
    <w:rsid w:val="007B0788"/>
    <w:rsid w:val="007B2569"/>
    <w:rsid w:val="007B6752"/>
    <w:rsid w:val="007B7D54"/>
    <w:rsid w:val="007C2215"/>
    <w:rsid w:val="007C2C19"/>
    <w:rsid w:val="007C4285"/>
    <w:rsid w:val="007E3037"/>
    <w:rsid w:val="007E3B7B"/>
    <w:rsid w:val="007F13AA"/>
    <w:rsid w:val="007F3E99"/>
    <w:rsid w:val="007F5C41"/>
    <w:rsid w:val="008100AF"/>
    <w:rsid w:val="008103B3"/>
    <w:rsid w:val="0081161C"/>
    <w:rsid w:val="00811AAF"/>
    <w:rsid w:val="00811BC0"/>
    <w:rsid w:val="008272C3"/>
    <w:rsid w:val="00830AD5"/>
    <w:rsid w:val="00863FFF"/>
    <w:rsid w:val="008725E5"/>
    <w:rsid w:val="00882B2B"/>
    <w:rsid w:val="008918D0"/>
    <w:rsid w:val="008A7D9A"/>
    <w:rsid w:val="008B65C9"/>
    <w:rsid w:val="008B683B"/>
    <w:rsid w:val="008C2B26"/>
    <w:rsid w:val="008D00D3"/>
    <w:rsid w:val="008D5691"/>
    <w:rsid w:val="008D6570"/>
    <w:rsid w:val="008E0267"/>
    <w:rsid w:val="008E5B14"/>
    <w:rsid w:val="008E70DF"/>
    <w:rsid w:val="008F1F8E"/>
    <w:rsid w:val="00916087"/>
    <w:rsid w:val="00920544"/>
    <w:rsid w:val="009376F0"/>
    <w:rsid w:val="00943260"/>
    <w:rsid w:val="009457C1"/>
    <w:rsid w:val="00980FBB"/>
    <w:rsid w:val="009A5B53"/>
    <w:rsid w:val="009B4E3E"/>
    <w:rsid w:val="009B70FD"/>
    <w:rsid w:val="009C0A60"/>
    <w:rsid w:val="009C4FCD"/>
    <w:rsid w:val="009C6013"/>
    <w:rsid w:val="009D0072"/>
    <w:rsid w:val="009D0AFE"/>
    <w:rsid w:val="009D6910"/>
    <w:rsid w:val="009E667A"/>
    <w:rsid w:val="009F0563"/>
    <w:rsid w:val="009F4BB4"/>
    <w:rsid w:val="00A03157"/>
    <w:rsid w:val="00A05426"/>
    <w:rsid w:val="00A0691B"/>
    <w:rsid w:val="00A14D27"/>
    <w:rsid w:val="00A162DA"/>
    <w:rsid w:val="00A31F79"/>
    <w:rsid w:val="00A35BB8"/>
    <w:rsid w:val="00A42C51"/>
    <w:rsid w:val="00A45C8B"/>
    <w:rsid w:val="00A617E1"/>
    <w:rsid w:val="00A66070"/>
    <w:rsid w:val="00A741C9"/>
    <w:rsid w:val="00A778C1"/>
    <w:rsid w:val="00A907EA"/>
    <w:rsid w:val="00AA1334"/>
    <w:rsid w:val="00AB56E4"/>
    <w:rsid w:val="00AB656F"/>
    <w:rsid w:val="00AC1065"/>
    <w:rsid w:val="00AC45CA"/>
    <w:rsid w:val="00AF547E"/>
    <w:rsid w:val="00B0113E"/>
    <w:rsid w:val="00B038BD"/>
    <w:rsid w:val="00B106AE"/>
    <w:rsid w:val="00B230A3"/>
    <w:rsid w:val="00B23D5B"/>
    <w:rsid w:val="00B30190"/>
    <w:rsid w:val="00B34DE8"/>
    <w:rsid w:val="00B37BFC"/>
    <w:rsid w:val="00B5111D"/>
    <w:rsid w:val="00B551BD"/>
    <w:rsid w:val="00B65482"/>
    <w:rsid w:val="00B81A01"/>
    <w:rsid w:val="00B97632"/>
    <w:rsid w:val="00BA213F"/>
    <w:rsid w:val="00BA4403"/>
    <w:rsid w:val="00BB2D96"/>
    <w:rsid w:val="00BB5AFE"/>
    <w:rsid w:val="00BB76B8"/>
    <w:rsid w:val="00BC607C"/>
    <w:rsid w:val="00BD1436"/>
    <w:rsid w:val="00BD4A39"/>
    <w:rsid w:val="00BE33C2"/>
    <w:rsid w:val="00BE4F68"/>
    <w:rsid w:val="00BE5A7A"/>
    <w:rsid w:val="00BE79AA"/>
    <w:rsid w:val="00C140B9"/>
    <w:rsid w:val="00C145A4"/>
    <w:rsid w:val="00C42BE6"/>
    <w:rsid w:val="00C54926"/>
    <w:rsid w:val="00C707EA"/>
    <w:rsid w:val="00C77874"/>
    <w:rsid w:val="00C847DB"/>
    <w:rsid w:val="00C954AF"/>
    <w:rsid w:val="00CA550F"/>
    <w:rsid w:val="00CA76D6"/>
    <w:rsid w:val="00CB2757"/>
    <w:rsid w:val="00CC2C69"/>
    <w:rsid w:val="00CC40BF"/>
    <w:rsid w:val="00CD4221"/>
    <w:rsid w:val="00D12A14"/>
    <w:rsid w:val="00D236C4"/>
    <w:rsid w:val="00D24563"/>
    <w:rsid w:val="00D25AE6"/>
    <w:rsid w:val="00D30024"/>
    <w:rsid w:val="00D42FAF"/>
    <w:rsid w:val="00D45011"/>
    <w:rsid w:val="00D475FE"/>
    <w:rsid w:val="00D554BC"/>
    <w:rsid w:val="00D61DBA"/>
    <w:rsid w:val="00D644A2"/>
    <w:rsid w:val="00D80389"/>
    <w:rsid w:val="00D81611"/>
    <w:rsid w:val="00D906CD"/>
    <w:rsid w:val="00D93812"/>
    <w:rsid w:val="00D94649"/>
    <w:rsid w:val="00DA1B4E"/>
    <w:rsid w:val="00DA2791"/>
    <w:rsid w:val="00DA4EA3"/>
    <w:rsid w:val="00DA67FA"/>
    <w:rsid w:val="00DC1BFB"/>
    <w:rsid w:val="00DC3987"/>
    <w:rsid w:val="00DC665A"/>
    <w:rsid w:val="00DC7927"/>
    <w:rsid w:val="00DD1772"/>
    <w:rsid w:val="00DD2B82"/>
    <w:rsid w:val="00DE61B4"/>
    <w:rsid w:val="00DF14B9"/>
    <w:rsid w:val="00DF5FC5"/>
    <w:rsid w:val="00DF6357"/>
    <w:rsid w:val="00E03FAB"/>
    <w:rsid w:val="00E04A59"/>
    <w:rsid w:val="00E14EB0"/>
    <w:rsid w:val="00E25959"/>
    <w:rsid w:val="00E33D9A"/>
    <w:rsid w:val="00E40AA7"/>
    <w:rsid w:val="00E45AD6"/>
    <w:rsid w:val="00E50B13"/>
    <w:rsid w:val="00E53AE0"/>
    <w:rsid w:val="00E57B26"/>
    <w:rsid w:val="00E752AB"/>
    <w:rsid w:val="00E90C4C"/>
    <w:rsid w:val="00E94EFD"/>
    <w:rsid w:val="00EC6A27"/>
    <w:rsid w:val="00EF2559"/>
    <w:rsid w:val="00EF4D4C"/>
    <w:rsid w:val="00F004E7"/>
    <w:rsid w:val="00F01168"/>
    <w:rsid w:val="00F02007"/>
    <w:rsid w:val="00F10055"/>
    <w:rsid w:val="00F13F52"/>
    <w:rsid w:val="00F20DFB"/>
    <w:rsid w:val="00F224C1"/>
    <w:rsid w:val="00F24319"/>
    <w:rsid w:val="00F25B4F"/>
    <w:rsid w:val="00F446D5"/>
    <w:rsid w:val="00F54B59"/>
    <w:rsid w:val="00F80D31"/>
    <w:rsid w:val="00F84A32"/>
    <w:rsid w:val="00F925D8"/>
    <w:rsid w:val="00FA34A0"/>
    <w:rsid w:val="00FA798D"/>
    <w:rsid w:val="00FB6054"/>
    <w:rsid w:val="00FC0489"/>
    <w:rsid w:val="00FC5BAB"/>
    <w:rsid w:val="00FC7D7E"/>
    <w:rsid w:val="00FD3A8F"/>
    <w:rsid w:val="00FD624F"/>
    <w:rsid w:val="00FF617D"/>
    <w:rsid w:val="011D3556"/>
    <w:rsid w:val="01282909"/>
    <w:rsid w:val="0175651D"/>
    <w:rsid w:val="020ECF04"/>
    <w:rsid w:val="020FB951"/>
    <w:rsid w:val="0252C412"/>
    <w:rsid w:val="025C8B21"/>
    <w:rsid w:val="026F8E9B"/>
    <w:rsid w:val="03473EB8"/>
    <w:rsid w:val="03C04C00"/>
    <w:rsid w:val="04024C8E"/>
    <w:rsid w:val="04C39CA3"/>
    <w:rsid w:val="04DA28E6"/>
    <w:rsid w:val="0589CB84"/>
    <w:rsid w:val="0594C7D6"/>
    <w:rsid w:val="07508DA0"/>
    <w:rsid w:val="076597BA"/>
    <w:rsid w:val="0807AB87"/>
    <w:rsid w:val="084DEB05"/>
    <w:rsid w:val="08736EE3"/>
    <w:rsid w:val="095B2164"/>
    <w:rsid w:val="0A00DC78"/>
    <w:rsid w:val="0A5DAE22"/>
    <w:rsid w:val="0A9CB4DE"/>
    <w:rsid w:val="0AC7D328"/>
    <w:rsid w:val="0B285515"/>
    <w:rsid w:val="0B51E207"/>
    <w:rsid w:val="0B9494C8"/>
    <w:rsid w:val="0BA1E903"/>
    <w:rsid w:val="0C09FEBA"/>
    <w:rsid w:val="0C70038E"/>
    <w:rsid w:val="0C8A5C95"/>
    <w:rsid w:val="0D11558D"/>
    <w:rsid w:val="0D8233F3"/>
    <w:rsid w:val="0DD11D84"/>
    <w:rsid w:val="0DF6DFE2"/>
    <w:rsid w:val="0E7DB983"/>
    <w:rsid w:val="0F29609B"/>
    <w:rsid w:val="0F656907"/>
    <w:rsid w:val="0FB8D540"/>
    <w:rsid w:val="0FF5C3F7"/>
    <w:rsid w:val="104A365B"/>
    <w:rsid w:val="1054CBD4"/>
    <w:rsid w:val="1075CA2F"/>
    <w:rsid w:val="10CD4D2E"/>
    <w:rsid w:val="11BE2537"/>
    <w:rsid w:val="1221791F"/>
    <w:rsid w:val="12AE127C"/>
    <w:rsid w:val="12C07435"/>
    <w:rsid w:val="12D56868"/>
    <w:rsid w:val="12DACE60"/>
    <w:rsid w:val="12FB7B7C"/>
    <w:rsid w:val="13884CE4"/>
    <w:rsid w:val="139671DA"/>
    <w:rsid w:val="13972F3F"/>
    <w:rsid w:val="14C4B629"/>
    <w:rsid w:val="14C52B39"/>
    <w:rsid w:val="14F8A498"/>
    <w:rsid w:val="15277585"/>
    <w:rsid w:val="158486FB"/>
    <w:rsid w:val="15929C64"/>
    <w:rsid w:val="15ADF1CF"/>
    <w:rsid w:val="15B5C31D"/>
    <w:rsid w:val="162F8498"/>
    <w:rsid w:val="167D8AFB"/>
    <w:rsid w:val="1694FECC"/>
    <w:rsid w:val="16A7D0C9"/>
    <w:rsid w:val="17090E16"/>
    <w:rsid w:val="1739B80D"/>
    <w:rsid w:val="17CBF9B9"/>
    <w:rsid w:val="17D922A0"/>
    <w:rsid w:val="17F01418"/>
    <w:rsid w:val="17F53914"/>
    <w:rsid w:val="1804E1CE"/>
    <w:rsid w:val="18067F17"/>
    <w:rsid w:val="18482F52"/>
    <w:rsid w:val="186B5E51"/>
    <w:rsid w:val="18C8AA6C"/>
    <w:rsid w:val="197ADB00"/>
    <w:rsid w:val="19AFF7B2"/>
    <w:rsid w:val="19D87B01"/>
    <w:rsid w:val="1A108BE8"/>
    <w:rsid w:val="1AD705B7"/>
    <w:rsid w:val="1B1FEA30"/>
    <w:rsid w:val="1B2B2F27"/>
    <w:rsid w:val="1B6C4D68"/>
    <w:rsid w:val="1BB935F3"/>
    <w:rsid w:val="1C0EBA96"/>
    <w:rsid w:val="1C3881E2"/>
    <w:rsid w:val="1C5C80BD"/>
    <w:rsid w:val="1C964371"/>
    <w:rsid w:val="1CAA9A99"/>
    <w:rsid w:val="1D408F45"/>
    <w:rsid w:val="1D5EF10A"/>
    <w:rsid w:val="1DA985A9"/>
    <w:rsid w:val="1DE15049"/>
    <w:rsid w:val="1E051A1A"/>
    <w:rsid w:val="1E85C348"/>
    <w:rsid w:val="1F167A13"/>
    <w:rsid w:val="1F2E8E5B"/>
    <w:rsid w:val="1F94383A"/>
    <w:rsid w:val="207C22BC"/>
    <w:rsid w:val="2119A305"/>
    <w:rsid w:val="21F38E6A"/>
    <w:rsid w:val="21FB8776"/>
    <w:rsid w:val="220267B8"/>
    <w:rsid w:val="2214794A"/>
    <w:rsid w:val="223FA285"/>
    <w:rsid w:val="227B468F"/>
    <w:rsid w:val="22AEE563"/>
    <w:rsid w:val="22BAE256"/>
    <w:rsid w:val="22ECF9AC"/>
    <w:rsid w:val="23307C41"/>
    <w:rsid w:val="236E1FE8"/>
    <w:rsid w:val="2375BB74"/>
    <w:rsid w:val="2404F962"/>
    <w:rsid w:val="24796AB3"/>
    <w:rsid w:val="2509F049"/>
    <w:rsid w:val="2513BA45"/>
    <w:rsid w:val="2553E6B3"/>
    <w:rsid w:val="257AF714"/>
    <w:rsid w:val="25FBD55C"/>
    <w:rsid w:val="266D5EBD"/>
    <w:rsid w:val="269BC826"/>
    <w:rsid w:val="26AF4743"/>
    <w:rsid w:val="26D666A3"/>
    <w:rsid w:val="2730A2B6"/>
    <w:rsid w:val="2750DDA2"/>
    <w:rsid w:val="279411E5"/>
    <w:rsid w:val="27B9546C"/>
    <w:rsid w:val="2820A037"/>
    <w:rsid w:val="286EBFBA"/>
    <w:rsid w:val="28A433FC"/>
    <w:rsid w:val="28C47E66"/>
    <w:rsid w:val="2925A301"/>
    <w:rsid w:val="296C7922"/>
    <w:rsid w:val="29844FBF"/>
    <w:rsid w:val="2A1EDC5A"/>
    <w:rsid w:val="2A49E947"/>
    <w:rsid w:val="2A6BAAFC"/>
    <w:rsid w:val="2A8D8B9B"/>
    <w:rsid w:val="2B3E1198"/>
    <w:rsid w:val="2B7CCD6B"/>
    <w:rsid w:val="2B817513"/>
    <w:rsid w:val="2BA29FA7"/>
    <w:rsid w:val="2BCB5A44"/>
    <w:rsid w:val="2BCFD414"/>
    <w:rsid w:val="2BE0BB4F"/>
    <w:rsid w:val="2BEBD256"/>
    <w:rsid w:val="2C46C6F7"/>
    <w:rsid w:val="2CADB82A"/>
    <w:rsid w:val="2D439919"/>
    <w:rsid w:val="2D6AA406"/>
    <w:rsid w:val="2D88E0F1"/>
    <w:rsid w:val="2D9A7E12"/>
    <w:rsid w:val="2D9C8CCF"/>
    <w:rsid w:val="2DFF86D3"/>
    <w:rsid w:val="2E98BE2C"/>
    <w:rsid w:val="2EAA9D85"/>
    <w:rsid w:val="2FC90D67"/>
    <w:rsid w:val="3031EDD5"/>
    <w:rsid w:val="30445B11"/>
    <w:rsid w:val="30BFA6EC"/>
    <w:rsid w:val="30C4D691"/>
    <w:rsid w:val="310BA245"/>
    <w:rsid w:val="31341C1F"/>
    <w:rsid w:val="315E0491"/>
    <w:rsid w:val="31C155AD"/>
    <w:rsid w:val="3270EF2F"/>
    <w:rsid w:val="32E9D103"/>
    <w:rsid w:val="32EA9FAD"/>
    <w:rsid w:val="335F0BA5"/>
    <w:rsid w:val="33FB5369"/>
    <w:rsid w:val="3425568B"/>
    <w:rsid w:val="34933AD1"/>
    <w:rsid w:val="34BBD4CE"/>
    <w:rsid w:val="34C55EE2"/>
    <w:rsid w:val="34D018B1"/>
    <w:rsid w:val="351416F1"/>
    <w:rsid w:val="3585C59C"/>
    <w:rsid w:val="35A274D7"/>
    <w:rsid w:val="35D98180"/>
    <w:rsid w:val="372346E6"/>
    <w:rsid w:val="38176C2F"/>
    <w:rsid w:val="38462D19"/>
    <w:rsid w:val="385C2693"/>
    <w:rsid w:val="38831C72"/>
    <w:rsid w:val="388D841E"/>
    <w:rsid w:val="391E4EE7"/>
    <w:rsid w:val="3937EA46"/>
    <w:rsid w:val="39A55CD8"/>
    <w:rsid w:val="3A0661BE"/>
    <w:rsid w:val="3A1F66AA"/>
    <w:rsid w:val="3A4669AF"/>
    <w:rsid w:val="3A51A457"/>
    <w:rsid w:val="3A7EBDF0"/>
    <w:rsid w:val="3A815B7E"/>
    <w:rsid w:val="3AE47A6E"/>
    <w:rsid w:val="3B52DF77"/>
    <w:rsid w:val="3D3D8311"/>
    <w:rsid w:val="3D703FF6"/>
    <w:rsid w:val="3DA6DDB1"/>
    <w:rsid w:val="3DAE9918"/>
    <w:rsid w:val="3E41CCF6"/>
    <w:rsid w:val="3E7792CA"/>
    <w:rsid w:val="3E787A42"/>
    <w:rsid w:val="3F1972BB"/>
    <w:rsid w:val="3F71BEA8"/>
    <w:rsid w:val="3F72EFCB"/>
    <w:rsid w:val="40269760"/>
    <w:rsid w:val="405B2693"/>
    <w:rsid w:val="406D9A80"/>
    <w:rsid w:val="40AB7E67"/>
    <w:rsid w:val="40F7DC14"/>
    <w:rsid w:val="4138A863"/>
    <w:rsid w:val="415F0929"/>
    <w:rsid w:val="41EC7CAD"/>
    <w:rsid w:val="42337359"/>
    <w:rsid w:val="4248DEE7"/>
    <w:rsid w:val="4270016D"/>
    <w:rsid w:val="42B8FAD0"/>
    <w:rsid w:val="4345C34B"/>
    <w:rsid w:val="43671DAD"/>
    <w:rsid w:val="442B7537"/>
    <w:rsid w:val="446DF4B9"/>
    <w:rsid w:val="448DB6E1"/>
    <w:rsid w:val="44E47939"/>
    <w:rsid w:val="4542FB53"/>
    <w:rsid w:val="455A0AFD"/>
    <w:rsid w:val="455B186C"/>
    <w:rsid w:val="45AB0CED"/>
    <w:rsid w:val="4607FF25"/>
    <w:rsid w:val="4609EA6B"/>
    <w:rsid w:val="46168CC8"/>
    <w:rsid w:val="46290EB6"/>
    <w:rsid w:val="463A3096"/>
    <w:rsid w:val="46A6685E"/>
    <w:rsid w:val="47AE5335"/>
    <w:rsid w:val="47C65DF3"/>
    <w:rsid w:val="47F19D18"/>
    <w:rsid w:val="48079324"/>
    <w:rsid w:val="4828218C"/>
    <w:rsid w:val="483EE448"/>
    <w:rsid w:val="48D8A9A1"/>
    <w:rsid w:val="48EF978E"/>
    <w:rsid w:val="4919A5B4"/>
    <w:rsid w:val="491A6700"/>
    <w:rsid w:val="491D8247"/>
    <w:rsid w:val="493580E6"/>
    <w:rsid w:val="49F7802E"/>
    <w:rsid w:val="4A4EE513"/>
    <w:rsid w:val="4A70FED5"/>
    <w:rsid w:val="4A980045"/>
    <w:rsid w:val="4B1A05AF"/>
    <w:rsid w:val="4B49455D"/>
    <w:rsid w:val="4B74E37A"/>
    <w:rsid w:val="4B909F82"/>
    <w:rsid w:val="4B9A6F10"/>
    <w:rsid w:val="4C2BF2C3"/>
    <w:rsid w:val="4CB98D7C"/>
    <w:rsid w:val="4CD19B6E"/>
    <w:rsid w:val="4CD75FC9"/>
    <w:rsid w:val="4D37C989"/>
    <w:rsid w:val="4D65E72B"/>
    <w:rsid w:val="4D79EB6B"/>
    <w:rsid w:val="4DA15B5C"/>
    <w:rsid w:val="4DB74CDA"/>
    <w:rsid w:val="4E026123"/>
    <w:rsid w:val="4E11CF04"/>
    <w:rsid w:val="4E364459"/>
    <w:rsid w:val="4EB3BD6A"/>
    <w:rsid w:val="4EBA9618"/>
    <w:rsid w:val="4EF284E4"/>
    <w:rsid w:val="4F2804F7"/>
    <w:rsid w:val="4F2E4F35"/>
    <w:rsid w:val="4F5E827D"/>
    <w:rsid w:val="4F7FABC3"/>
    <w:rsid w:val="4F83B584"/>
    <w:rsid w:val="4FAC57CB"/>
    <w:rsid w:val="503EB510"/>
    <w:rsid w:val="50C6D187"/>
    <w:rsid w:val="50D38578"/>
    <w:rsid w:val="50DF4388"/>
    <w:rsid w:val="51B5EAAF"/>
    <w:rsid w:val="51B85415"/>
    <w:rsid w:val="51CD2EBA"/>
    <w:rsid w:val="51DFA755"/>
    <w:rsid w:val="5223C89F"/>
    <w:rsid w:val="526CBDAB"/>
    <w:rsid w:val="5276FF90"/>
    <w:rsid w:val="5316EED3"/>
    <w:rsid w:val="540276B3"/>
    <w:rsid w:val="5434CC97"/>
    <w:rsid w:val="54E544CA"/>
    <w:rsid w:val="551974EB"/>
    <w:rsid w:val="55496064"/>
    <w:rsid w:val="558775DB"/>
    <w:rsid w:val="5620B30E"/>
    <w:rsid w:val="563C36EE"/>
    <w:rsid w:val="569F6BDC"/>
    <w:rsid w:val="570EFCB9"/>
    <w:rsid w:val="57148426"/>
    <w:rsid w:val="577A306A"/>
    <w:rsid w:val="57B199F1"/>
    <w:rsid w:val="57BEFEDB"/>
    <w:rsid w:val="57D525E9"/>
    <w:rsid w:val="57F283E7"/>
    <w:rsid w:val="586C5436"/>
    <w:rsid w:val="5879B019"/>
    <w:rsid w:val="58AC0334"/>
    <w:rsid w:val="5906BB2D"/>
    <w:rsid w:val="5964AF86"/>
    <w:rsid w:val="598F9662"/>
    <w:rsid w:val="59B25A56"/>
    <w:rsid w:val="5A525EAC"/>
    <w:rsid w:val="5ACFBF42"/>
    <w:rsid w:val="5BA3E8AE"/>
    <w:rsid w:val="5BA8FEF3"/>
    <w:rsid w:val="5C44DFC7"/>
    <w:rsid w:val="5C5BCA92"/>
    <w:rsid w:val="5E43D34D"/>
    <w:rsid w:val="5E486A86"/>
    <w:rsid w:val="5E9B4DB6"/>
    <w:rsid w:val="5F14408F"/>
    <w:rsid w:val="5FB7D74D"/>
    <w:rsid w:val="5FCE2FDF"/>
    <w:rsid w:val="5FF143C9"/>
    <w:rsid w:val="607B32F6"/>
    <w:rsid w:val="61B868F9"/>
    <w:rsid w:val="61D683BD"/>
    <w:rsid w:val="622D9CE7"/>
    <w:rsid w:val="6258554F"/>
    <w:rsid w:val="625D52A7"/>
    <w:rsid w:val="62BFB22D"/>
    <w:rsid w:val="631B4719"/>
    <w:rsid w:val="63DF0D0A"/>
    <w:rsid w:val="63E9812C"/>
    <w:rsid w:val="63F1C599"/>
    <w:rsid w:val="6477682E"/>
    <w:rsid w:val="648F3583"/>
    <w:rsid w:val="64FF01C5"/>
    <w:rsid w:val="6506BF76"/>
    <w:rsid w:val="6575278A"/>
    <w:rsid w:val="665D5F52"/>
    <w:rsid w:val="67D8690B"/>
    <w:rsid w:val="67D97FBD"/>
    <w:rsid w:val="68A628DA"/>
    <w:rsid w:val="68C7BD35"/>
    <w:rsid w:val="693F0BC2"/>
    <w:rsid w:val="699B0357"/>
    <w:rsid w:val="6A251240"/>
    <w:rsid w:val="6A45F463"/>
    <w:rsid w:val="6AFE7A08"/>
    <w:rsid w:val="6B1CE008"/>
    <w:rsid w:val="6B9DC42B"/>
    <w:rsid w:val="6CACF9A0"/>
    <w:rsid w:val="6CFA8903"/>
    <w:rsid w:val="6D6949BE"/>
    <w:rsid w:val="6DFB5D29"/>
    <w:rsid w:val="6E2D9BF5"/>
    <w:rsid w:val="6E4E7617"/>
    <w:rsid w:val="6E7B7476"/>
    <w:rsid w:val="6E89A7CD"/>
    <w:rsid w:val="6EE2B612"/>
    <w:rsid w:val="6EF78182"/>
    <w:rsid w:val="6F6CDF23"/>
    <w:rsid w:val="6F7A5FEF"/>
    <w:rsid w:val="6FC1846F"/>
    <w:rsid w:val="6FC43232"/>
    <w:rsid w:val="6FCAA950"/>
    <w:rsid w:val="7055E2D2"/>
    <w:rsid w:val="71AA7442"/>
    <w:rsid w:val="71B31538"/>
    <w:rsid w:val="71CEA399"/>
    <w:rsid w:val="720F5AC4"/>
    <w:rsid w:val="72746083"/>
    <w:rsid w:val="7275D967"/>
    <w:rsid w:val="72E06662"/>
    <w:rsid w:val="73678FE5"/>
    <w:rsid w:val="74D464F7"/>
    <w:rsid w:val="74F142E4"/>
    <w:rsid w:val="75A3A34B"/>
    <w:rsid w:val="75DE1CCF"/>
    <w:rsid w:val="7603539C"/>
    <w:rsid w:val="76C9D7F9"/>
    <w:rsid w:val="76F629C6"/>
    <w:rsid w:val="77478F0D"/>
    <w:rsid w:val="77546B69"/>
    <w:rsid w:val="77717513"/>
    <w:rsid w:val="777E1F75"/>
    <w:rsid w:val="778BD8EB"/>
    <w:rsid w:val="779036D7"/>
    <w:rsid w:val="77AC6352"/>
    <w:rsid w:val="77D00248"/>
    <w:rsid w:val="7834D7BF"/>
    <w:rsid w:val="78860CAB"/>
    <w:rsid w:val="7896544A"/>
    <w:rsid w:val="78ABB386"/>
    <w:rsid w:val="794D8332"/>
    <w:rsid w:val="79904067"/>
    <w:rsid w:val="7A250175"/>
    <w:rsid w:val="7A7BAEAE"/>
    <w:rsid w:val="7B033031"/>
    <w:rsid w:val="7B20ACB6"/>
    <w:rsid w:val="7C1A101E"/>
    <w:rsid w:val="7C36ED02"/>
    <w:rsid w:val="7C67411D"/>
    <w:rsid w:val="7C71A6D5"/>
    <w:rsid w:val="7CC538A5"/>
    <w:rsid w:val="7CD83328"/>
    <w:rsid w:val="7D487284"/>
    <w:rsid w:val="7F3459A1"/>
    <w:rsid w:val="7FF917B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7DDA6"/>
  <w15:chartTrackingRefBased/>
  <w15:docId w15:val="{68D966AE-C8C1-4FAC-A199-39DD48E10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57C1"/>
    <w:pPr>
      <w:ind w:left="720"/>
      <w:contextualSpacing/>
    </w:pPr>
  </w:style>
  <w:style w:type="character" w:customStyle="1" w:styleId="xxnormaltextrun">
    <w:name w:val="x_x_normaltextrun"/>
    <w:basedOn w:val="DefaultParagraphFont"/>
    <w:rsid w:val="009457C1"/>
  </w:style>
  <w:style w:type="character" w:customStyle="1" w:styleId="xxeop">
    <w:name w:val="x_x_eop"/>
    <w:basedOn w:val="DefaultParagraphFont"/>
    <w:rsid w:val="009457C1"/>
  </w:style>
  <w:style w:type="character" w:styleId="Hyperlink">
    <w:name w:val="Hyperlink"/>
    <w:basedOn w:val="DefaultParagraphFont"/>
    <w:uiPriority w:val="99"/>
    <w:unhideWhenUsed/>
    <w:rsid w:val="00256D6E"/>
    <w:rPr>
      <w:color w:val="0563C1" w:themeColor="hyperlink"/>
      <w:u w:val="single"/>
    </w:rPr>
  </w:style>
  <w:style w:type="character" w:styleId="UnresolvedMention">
    <w:name w:val="Unresolved Mention"/>
    <w:basedOn w:val="DefaultParagraphFont"/>
    <w:uiPriority w:val="99"/>
    <w:semiHidden/>
    <w:unhideWhenUsed/>
    <w:rsid w:val="00256D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63664">
      <w:bodyDiv w:val="1"/>
      <w:marLeft w:val="0"/>
      <w:marRight w:val="0"/>
      <w:marTop w:val="0"/>
      <w:marBottom w:val="0"/>
      <w:divBdr>
        <w:top w:val="none" w:sz="0" w:space="0" w:color="auto"/>
        <w:left w:val="none" w:sz="0" w:space="0" w:color="auto"/>
        <w:bottom w:val="none" w:sz="0" w:space="0" w:color="auto"/>
        <w:right w:val="none" w:sz="0" w:space="0" w:color="auto"/>
      </w:divBdr>
    </w:div>
    <w:div w:id="63576545">
      <w:bodyDiv w:val="1"/>
      <w:marLeft w:val="0"/>
      <w:marRight w:val="0"/>
      <w:marTop w:val="0"/>
      <w:marBottom w:val="0"/>
      <w:divBdr>
        <w:top w:val="none" w:sz="0" w:space="0" w:color="auto"/>
        <w:left w:val="none" w:sz="0" w:space="0" w:color="auto"/>
        <w:bottom w:val="none" w:sz="0" w:space="0" w:color="auto"/>
        <w:right w:val="none" w:sz="0" w:space="0" w:color="auto"/>
      </w:divBdr>
    </w:div>
    <w:div w:id="309209176">
      <w:bodyDiv w:val="1"/>
      <w:marLeft w:val="0"/>
      <w:marRight w:val="0"/>
      <w:marTop w:val="0"/>
      <w:marBottom w:val="0"/>
      <w:divBdr>
        <w:top w:val="none" w:sz="0" w:space="0" w:color="auto"/>
        <w:left w:val="none" w:sz="0" w:space="0" w:color="auto"/>
        <w:bottom w:val="none" w:sz="0" w:space="0" w:color="auto"/>
        <w:right w:val="none" w:sz="0" w:space="0" w:color="auto"/>
      </w:divBdr>
    </w:div>
    <w:div w:id="407308773">
      <w:bodyDiv w:val="1"/>
      <w:marLeft w:val="0"/>
      <w:marRight w:val="0"/>
      <w:marTop w:val="0"/>
      <w:marBottom w:val="0"/>
      <w:divBdr>
        <w:top w:val="none" w:sz="0" w:space="0" w:color="auto"/>
        <w:left w:val="none" w:sz="0" w:space="0" w:color="auto"/>
        <w:bottom w:val="none" w:sz="0" w:space="0" w:color="auto"/>
        <w:right w:val="none" w:sz="0" w:space="0" w:color="auto"/>
      </w:divBdr>
      <w:divsChild>
        <w:div w:id="145125834">
          <w:marLeft w:val="0"/>
          <w:marRight w:val="0"/>
          <w:marTop w:val="0"/>
          <w:marBottom w:val="0"/>
          <w:divBdr>
            <w:top w:val="none" w:sz="0" w:space="0" w:color="auto"/>
            <w:left w:val="none" w:sz="0" w:space="0" w:color="auto"/>
            <w:bottom w:val="none" w:sz="0" w:space="0" w:color="auto"/>
            <w:right w:val="none" w:sz="0" w:space="0" w:color="auto"/>
          </w:divBdr>
        </w:div>
        <w:div w:id="497306126">
          <w:marLeft w:val="0"/>
          <w:marRight w:val="0"/>
          <w:marTop w:val="0"/>
          <w:marBottom w:val="0"/>
          <w:divBdr>
            <w:top w:val="none" w:sz="0" w:space="0" w:color="auto"/>
            <w:left w:val="none" w:sz="0" w:space="0" w:color="auto"/>
            <w:bottom w:val="none" w:sz="0" w:space="0" w:color="auto"/>
            <w:right w:val="none" w:sz="0" w:space="0" w:color="auto"/>
          </w:divBdr>
        </w:div>
      </w:divsChild>
    </w:div>
    <w:div w:id="422648053">
      <w:bodyDiv w:val="1"/>
      <w:marLeft w:val="0"/>
      <w:marRight w:val="0"/>
      <w:marTop w:val="0"/>
      <w:marBottom w:val="0"/>
      <w:divBdr>
        <w:top w:val="none" w:sz="0" w:space="0" w:color="auto"/>
        <w:left w:val="none" w:sz="0" w:space="0" w:color="auto"/>
        <w:bottom w:val="none" w:sz="0" w:space="0" w:color="auto"/>
        <w:right w:val="none" w:sz="0" w:space="0" w:color="auto"/>
      </w:divBdr>
    </w:div>
    <w:div w:id="475611629">
      <w:bodyDiv w:val="1"/>
      <w:marLeft w:val="0"/>
      <w:marRight w:val="0"/>
      <w:marTop w:val="0"/>
      <w:marBottom w:val="0"/>
      <w:divBdr>
        <w:top w:val="none" w:sz="0" w:space="0" w:color="auto"/>
        <w:left w:val="none" w:sz="0" w:space="0" w:color="auto"/>
        <w:bottom w:val="none" w:sz="0" w:space="0" w:color="auto"/>
        <w:right w:val="none" w:sz="0" w:space="0" w:color="auto"/>
      </w:divBdr>
    </w:div>
    <w:div w:id="503859960">
      <w:bodyDiv w:val="1"/>
      <w:marLeft w:val="0"/>
      <w:marRight w:val="0"/>
      <w:marTop w:val="0"/>
      <w:marBottom w:val="0"/>
      <w:divBdr>
        <w:top w:val="none" w:sz="0" w:space="0" w:color="auto"/>
        <w:left w:val="none" w:sz="0" w:space="0" w:color="auto"/>
        <w:bottom w:val="none" w:sz="0" w:space="0" w:color="auto"/>
        <w:right w:val="none" w:sz="0" w:space="0" w:color="auto"/>
      </w:divBdr>
    </w:div>
    <w:div w:id="548415178">
      <w:bodyDiv w:val="1"/>
      <w:marLeft w:val="0"/>
      <w:marRight w:val="0"/>
      <w:marTop w:val="0"/>
      <w:marBottom w:val="0"/>
      <w:divBdr>
        <w:top w:val="none" w:sz="0" w:space="0" w:color="auto"/>
        <w:left w:val="none" w:sz="0" w:space="0" w:color="auto"/>
        <w:bottom w:val="none" w:sz="0" w:space="0" w:color="auto"/>
        <w:right w:val="none" w:sz="0" w:space="0" w:color="auto"/>
      </w:divBdr>
    </w:div>
    <w:div w:id="813448192">
      <w:bodyDiv w:val="1"/>
      <w:marLeft w:val="0"/>
      <w:marRight w:val="0"/>
      <w:marTop w:val="0"/>
      <w:marBottom w:val="0"/>
      <w:divBdr>
        <w:top w:val="none" w:sz="0" w:space="0" w:color="auto"/>
        <w:left w:val="none" w:sz="0" w:space="0" w:color="auto"/>
        <w:bottom w:val="none" w:sz="0" w:space="0" w:color="auto"/>
        <w:right w:val="none" w:sz="0" w:space="0" w:color="auto"/>
      </w:divBdr>
      <w:divsChild>
        <w:div w:id="645401989">
          <w:marLeft w:val="0"/>
          <w:marRight w:val="0"/>
          <w:marTop w:val="0"/>
          <w:marBottom w:val="0"/>
          <w:divBdr>
            <w:top w:val="none" w:sz="0" w:space="0" w:color="auto"/>
            <w:left w:val="none" w:sz="0" w:space="0" w:color="auto"/>
            <w:bottom w:val="none" w:sz="0" w:space="0" w:color="auto"/>
            <w:right w:val="none" w:sz="0" w:space="0" w:color="auto"/>
          </w:divBdr>
        </w:div>
        <w:div w:id="1450707431">
          <w:marLeft w:val="0"/>
          <w:marRight w:val="0"/>
          <w:marTop w:val="0"/>
          <w:marBottom w:val="0"/>
          <w:divBdr>
            <w:top w:val="none" w:sz="0" w:space="0" w:color="auto"/>
            <w:left w:val="none" w:sz="0" w:space="0" w:color="auto"/>
            <w:bottom w:val="none" w:sz="0" w:space="0" w:color="auto"/>
            <w:right w:val="none" w:sz="0" w:space="0" w:color="auto"/>
          </w:divBdr>
        </w:div>
        <w:div w:id="1905992583">
          <w:marLeft w:val="0"/>
          <w:marRight w:val="0"/>
          <w:marTop w:val="0"/>
          <w:marBottom w:val="0"/>
          <w:divBdr>
            <w:top w:val="none" w:sz="0" w:space="0" w:color="auto"/>
            <w:left w:val="none" w:sz="0" w:space="0" w:color="auto"/>
            <w:bottom w:val="none" w:sz="0" w:space="0" w:color="auto"/>
            <w:right w:val="none" w:sz="0" w:space="0" w:color="auto"/>
          </w:divBdr>
        </w:div>
      </w:divsChild>
    </w:div>
    <w:div w:id="954365618">
      <w:bodyDiv w:val="1"/>
      <w:marLeft w:val="0"/>
      <w:marRight w:val="0"/>
      <w:marTop w:val="0"/>
      <w:marBottom w:val="0"/>
      <w:divBdr>
        <w:top w:val="none" w:sz="0" w:space="0" w:color="auto"/>
        <w:left w:val="none" w:sz="0" w:space="0" w:color="auto"/>
        <w:bottom w:val="none" w:sz="0" w:space="0" w:color="auto"/>
        <w:right w:val="none" w:sz="0" w:space="0" w:color="auto"/>
      </w:divBdr>
      <w:divsChild>
        <w:div w:id="1883520052">
          <w:marLeft w:val="0"/>
          <w:marRight w:val="0"/>
          <w:marTop w:val="0"/>
          <w:marBottom w:val="0"/>
          <w:divBdr>
            <w:top w:val="none" w:sz="0" w:space="0" w:color="auto"/>
            <w:left w:val="none" w:sz="0" w:space="0" w:color="auto"/>
            <w:bottom w:val="none" w:sz="0" w:space="0" w:color="auto"/>
            <w:right w:val="none" w:sz="0" w:space="0" w:color="auto"/>
          </w:divBdr>
        </w:div>
        <w:div w:id="2007709534">
          <w:marLeft w:val="0"/>
          <w:marRight w:val="0"/>
          <w:marTop w:val="0"/>
          <w:marBottom w:val="0"/>
          <w:divBdr>
            <w:top w:val="none" w:sz="0" w:space="0" w:color="auto"/>
            <w:left w:val="none" w:sz="0" w:space="0" w:color="auto"/>
            <w:bottom w:val="none" w:sz="0" w:space="0" w:color="auto"/>
            <w:right w:val="none" w:sz="0" w:space="0" w:color="auto"/>
          </w:divBdr>
        </w:div>
      </w:divsChild>
    </w:div>
    <w:div w:id="1058670215">
      <w:bodyDiv w:val="1"/>
      <w:marLeft w:val="0"/>
      <w:marRight w:val="0"/>
      <w:marTop w:val="0"/>
      <w:marBottom w:val="0"/>
      <w:divBdr>
        <w:top w:val="none" w:sz="0" w:space="0" w:color="auto"/>
        <w:left w:val="none" w:sz="0" w:space="0" w:color="auto"/>
        <w:bottom w:val="none" w:sz="0" w:space="0" w:color="auto"/>
        <w:right w:val="none" w:sz="0" w:space="0" w:color="auto"/>
      </w:divBdr>
    </w:div>
    <w:div w:id="1158879973">
      <w:bodyDiv w:val="1"/>
      <w:marLeft w:val="0"/>
      <w:marRight w:val="0"/>
      <w:marTop w:val="0"/>
      <w:marBottom w:val="0"/>
      <w:divBdr>
        <w:top w:val="none" w:sz="0" w:space="0" w:color="auto"/>
        <w:left w:val="none" w:sz="0" w:space="0" w:color="auto"/>
        <w:bottom w:val="none" w:sz="0" w:space="0" w:color="auto"/>
        <w:right w:val="none" w:sz="0" w:space="0" w:color="auto"/>
      </w:divBdr>
    </w:div>
    <w:div w:id="1219246550">
      <w:bodyDiv w:val="1"/>
      <w:marLeft w:val="0"/>
      <w:marRight w:val="0"/>
      <w:marTop w:val="0"/>
      <w:marBottom w:val="0"/>
      <w:divBdr>
        <w:top w:val="none" w:sz="0" w:space="0" w:color="auto"/>
        <w:left w:val="none" w:sz="0" w:space="0" w:color="auto"/>
        <w:bottom w:val="none" w:sz="0" w:space="0" w:color="auto"/>
        <w:right w:val="none" w:sz="0" w:space="0" w:color="auto"/>
      </w:divBdr>
    </w:div>
    <w:div w:id="1255633041">
      <w:bodyDiv w:val="1"/>
      <w:marLeft w:val="0"/>
      <w:marRight w:val="0"/>
      <w:marTop w:val="0"/>
      <w:marBottom w:val="0"/>
      <w:divBdr>
        <w:top w:val="none" w:sz="0" w:space="0" w:color="auto"/>
        <w:left w:val="none" w:sz="0" w:space="0" w:color="auto"/>
        <w:bottom w:val="none" w:sz="0" w:space="0" w:color="auto"/>
        <w:right w:val="none" w:sz="0" w:space="0" w:color="auto"/>
      </w:divBdr>
    </w:div>
    <w:div w:id="1277063929">
      <w:bodyDiv w:val="1"/>
      <w:marLeft w:val="0"/>
      <w:marRight w:val="0"/>
      <w:marTop w:val="0"/>
      <w:marBottom w:val="0"/>
      <w:divBdr>
        <w:top w:val="none" w:sz="0" w:space="0" w:color="auto"/>
        <w:left w:val="none" w:sz="0" w:space="0" w:color="auto"/>
        <w:bottom w:val="none" w:sz="0" w:space="0" w:color="auto"/>
        <w:right w:val="none" w:sz="0" w:space="0" w:color="auto"/>
      </w:divBdr>
    </w:div>
    <w:div w:id="1480070477">
      <w:bodyDiv w:val="1"/>
      <w:marLeft w:val="0"/>
      <w:marRight w:val="0"/>
      <w:marTop w:val="0"/>
      <w:marBottom w:val="0"/>
      <w:divBdr>
        <w:top w:val="none" w:sz="0" w:space="0" w:color="auto"/>
        <w:left w:val="none" w:sz="0" w:space="0" w:color="auto"/>
        <w:bottom w:val="none" w:sz="0" w:space="0" w:color="auto"/>
        <w:right w:val="none" w:sz="0" w:space="0" w:color="auto"/>
      </w:divBdr>
    </w:div>
    <w:div w:id="1542398007">
      <w:bodyDiv w:val="1"/>
      <w:marLeft w:val="0"/>
      <w:marRight w:val="0"/>
      <w:marTop w:val="0"/>
      <w:marBottom w:val="0"/>
      <w:divBdr>
        <w:top w:val="none" w:sz="0" w:space="0" w:color="auto"/>
        <w:left w:val="none" w:sz="0" w:space="0" w:color="auto"/>
        <w:bottom w:val="none" w:sz="0" w:space="0" w:color="auto"/>
        <w:right w:val="none" w:sz="0" w:space="0" w:color="auto"/>
      </w:divBdr>
    </w:div>
    <w:div w:id="1622691416">
      <w:bodyDiv w:val="1"/>
      <w:marLeft w:val="0"/>
      <w:marRight w:val="0"/>
      <w:marTop w:val="0"/>
      <w:marBottom w:val="0"/>
      <w:divBdr>
        <w:top w:val="none" w:sz="0" w:space="0" w:color="auto"/>
        <w:left w:val="none" w:sz="0" w:space="0" w:color="auto"/>
        <w:bottom w:val="none" w:sz="0" w:space="0" w:color="auto"/>
        <w:right w:val="none" w:sz="0" w:space="0" w:color="auto"/>
      </w:divBdr>
    </w:div>
    <w:div w:id="1912083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ander@kingston.ac.uk"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6eeeb5be-24ba-42fd-ae95-16c3cfb612a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92DB54C20364B43AD18B8E2DFCF25B1" ma:contentTypeVersion="18" ma:contentTypeDescription="Create a new document." ma:contentTypeScope="" ma:versionID="c998cae6124caf6a2a6d0852fa5af63b">
  <xsd:schema xmlns:xsd="http://www.w3.org/2001/XMLSchema" xmlns:xs="http://www.w3.org/2001/XMLSchema" xmlns:p="http://schemas.microsoft.com/office/2006/metadata/properties" xmlns:ns3="7a63fdcb-a5d7-4025-a97e-612a9b618ed3" xmlns:ns4="6eeeb5be-24ba-42fd-ae95-16c3cfb612a9" targetNamespace="http://schemas.microsoft.com/office/2006/metadata/properties" ma:root="true" ma:fieldsID="e8721dc6145aedccb65443b91745c2ad" ns3:_="" ns4:_="">
    <xsd:import namespace="7a63fdcb-a5d7-4025-a97e-612a9b618ed3"/>
    <xsd:import namespace="6eeeb5be-24ba-42fd-ae95-16c3cfb612a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Location"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63fdcb-a5d7-4025-a97e-612a9b618ed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eeeb5be-24ba-42fd-ae95-16c3cfb612a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EB7A2F-B278-4102-9242-BE720DF8EB15}">
  <ds:schemaRefs>
    <ds:schemaRef ds:uri="http://schemas.microsoft.com/office/2006/metadata/properties"/>
    <ds:schemaRef ds:uri="http://schemas.microsoft.com/office/infopath/2007/PartnerControls"/>
    <ds:schemaRef ds:uri="6eeeb5be-24ba-42fd-ae95-16c3cfb612a9"/>
  </ds:schemaRefs>
</ds:datastoreItem>
</file>

<file path=customXml/itemProps2.xml><?xml version="1.0" encoding="utf-8"?>
<ds:datastoreItem xmlns:ds="http://schemas.openxmlformats.org/officeDocument/2006/customXml" ds:itemID="{A47D4B36-9E05-404F-BE1F-2A822C2272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63fdcb-a5d7-4025-a97e-612a9b618ed3"/>
    <ds:schemaRef ds:uri="6eeeb5be-24ba-42fd-ae95-16c3cfb612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617C46-93C0-42DE-98D7-2D5D78D213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2</Pages>
  <Words>288</Words>
  <Characters>1645</Characters>
  <Application>Microsoft Office Word</Application>
  <DocSecurity>0</DocSecurity>
  <Lines>13</Lines>
  <Paragraphs>3</Paragraphs>
  <ScaleCrop>false</ScaleCrop>
  <Company/>
  <LinksUpToDate>false</LinksUpToDate>
  <CharactersWithSpaces>1930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Coward</dc:creator>
  <cp:keywords/>
  <dc:description/>
  <cp:lastModifiedBy>Sander, Annie</cp:lastModifiedBy>
  <cp:revision>15</cp:revision>
  <dcterms:created xsi:type="dcterms:W3CDTF">2025-01-29T09:52:00Z</dcterms:created>
  <dcterms:modified xsi:type="dcterms:W3CDTF">2025-01-30T09:07:00Z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0x010100292DB54C20364B43AD18B8E2DFCF25B1</vt:lpwstr>
  </property>
  <property fmtid="{D5CDD505-2E9C-101B-9397-08002B2CF9AE}" pid="3" name="MSIP_Label_55e1b534-098f-4ac8-9223-69712ddf82de_Enabled">
    <vt:lpwstr>true</vt:lpwstr>
  </property>
  <property fmtid="{D5CDD505-2E9C-101B-9397-08002B2CF9AE}" pid="4" name="MSIP_Label_55e1b534-098f-4ac8-9223-69712ddf82de_SetDate">
    <vt:lpwstr>2024-04-26T09:04:45Z</vt:lpwstr>
  </property>
  <property fmtid="{D5CDD505-2E9C-101B-9397-08002B2CF9AE}" pid="5" name="MSIP_Label_55e1b534-098f-4ac8-9223-69712ddf82de_Method">
    <vt:lpwstr>Standard</vt:lpwstr>
  </property>
  <property fmtid="{D5CDD505-2E9C-101B-9397-08002B2CF9AE}" pid="6" name="MSIP_Label_55e1b534-098f-4ac8-9223-69712ddf82de_Name">
    <vt:lpwstr>Public Document</vt:lpwstr>
  </property>
  <property fmtid="{D5CDD505-2E9C-101B-9397-08002B2CF9AE}" pid="7" name="MSIP_Label_55e1b534-098f-4ac8-9223-69712ddf82de_SiteId">
    <vt:lpwstr>c9ef029c-18cf-4016-86d3-93cf8e94ff94</vt:lpwstr>
  </property>
  <property fmtid="{D5CDD505-2E9C-101B-9397-08002B2CF9AE}" pid="8" name="MSIP_Label_55e1b534-098f-4ac8-9223-69712ddf82de_ActionId">
    <vt:lpwstr>a1bf241e-f855-4a33-9e48-4e36d873919e</vt:lpwstr>
  </property>
  <property fmtid="{D5CDD505-2E9C-101B-9397-08002B2CF9AE}" pid="9" name="MSIP_Label_55e1b534-098f-4ac8-9223-69712ddf82de_ContentBits">
    <vt:lpwstr>0</vt:lpwstr>
  </property>
</Properties>
</file>